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65402" w14:textId="77777777" w:rsidR="00DC4A11" w:rsidRPr="00DC4A11" w:rsidRDefault="00DC4A11" w:rsidP="00DC4A11">
      <w:pPr>
        <w:suppressAutoHyphens/>
        <w:autoSpaceDN w:val="0"/>
        <w:spacing w:after="200" w:line="276" w:lineRule="auto"/>
        <w:textAlignment w:val="baseline"/>
        <w:rPr>
          <w:rFonts w:ascii="Calibri" w:eastAsia="Calibri" w:hAnsi="Calibri" w:cs="Times New Roman"/>
          <w:szCs w:val="22"/>
          <w:lang w:bidi="hi-IN"/>
        </w:rPr>
      </w:pPr>
      <w:r w:rsidRPr="00DC4A11">
        <w:rPr>
          <w:rFonts w:eastAsia="Arial"/>
          <w:b/>
          <w:sz w:val="36"/>
          <w:szCs w:val="36"/>
          <w:lang w:bidi="hi-IN"/>
        </w:rPr>
        <w:t>Call-Off Schedule 20 (Call-Off Specification)</w:t>
      </w:r>
    </w:p>
    <w:p w14:paraId="79E91503" w14:textId="73B065A0" w:rsidR="00DC4A11" w:rsidRPr="009B4270" w:rsidRDefault="00DC4A11" w:rsidP="009B4270">
      <w:pPr>
        <w:tabs>
          <w:tab w:val="left" w:pos="709"/>
          <w:tab w:val="left" w:pos="1134"/>
        </w:tabs>
        <w:suppressAutoHyphens/>
        <w:autoSpaceDN w:val="0"/>
        <w:spacing w:before="120" w:after="120"/>
        <w:textAlignment w:val="baseline"/>
        <w:rPr>
          <w:rFonts w:ascii="Calibri" w:eastAsia="Calibri" w:hAnsi="Calibri" w:cs="Times New Roman"/>
          <w:szCs w:val="22"/>
          <w:lang w:bidi="hi-IN"/>
        </w:rPr>
      </w:pPr>
      <w:bookmarkStart w:id="0" w:name="_heading=h.gjdgxs"/>
      <w:bookmarkEnd w:id="0"/>
      <w:r w:rsidRPr="00DC4A11">
        <w:rPr>
          <w:rFonts w:eastAsia="Arial"/>
          <w:color w:val="000000"/>
          <w:sz w:val="24"/>
          <w:lang w:bidi="hi-IN"/>
        </w:rPr>
        <w:t>This Schedule sets out the characteristics of the Deliverables that the Supplier will be required to make to the Buyers under this Call-Off Contract</w:t>
      </w:r>
    </w:p>
    <w:p w14:paraId="67192133" w14:textId="77777777" w:rsidR="00DC4A11" w:rsidRDefault="00DC4A11">
      <w:pPr>
        <w:rPr>
          <w:b/>
          <w:sz w:val="32"/>
          <w:szCs w:val="32"/>
        </w:rPr>
      </w:pPr>
    </w:p>
    <w:p w14:paraId="1CEB04B8" w14:textId="77777777" w:rsidR="00DC4A11" w:rsidRDefault="00DC4A11">
      <w:pPr>
        <w:rPr>
          <w:b/>
          <w:sz w:val="32"/>
          <w:szCs w:val="32"/>
        </w:rPr>
      </w:pPr>
    </w:p>
    <w:p w14:paraId="254DF0D3" w14:textId="77777777" w:rsidR="00DC4A11" w:rsidRDefault="00DC4A11">
      <w:pPr>
        <w:rPr>
          <w:b/>
          <w:sz w:val="32"/>
          <w:szCs w:val="32"/>
        </w:rPr>
      </w:pPr>
    </w:p>
    <w:p w14:paraId="24FD9C8D" w14:textId="7F20B85E" w:rsidR="00227CBD" w:rsidRDefault="007216BE">
      <w:pPr>
        <w:rPr>
          <w:b/>
          <w:sz w:val="32"/>
          <w:szCs w:val="32"/>
        </w:rPr>
      </w:pPr>
      <w:r>
        <w:rPr>
          <w:b/>
          <w:sz w:val="32"/>
          <w:szCs w:val="32"/>
        </w:rPr>
        <w:t xml:space="preserve">Bid Pack </w:t>
      </w:r>
    </w:p>
    <w:p w14:paraId="24FD9C8E" w14:textId="77777777" w:rsidR="00227CBD" w:rsidRDefault="00227CBD">
      <w:pPr>
        <w:rPr>
          <w:b/>
          <w:sz w:val="32"/>
          <w:szCs w:val="32"/>
        </w:rPr>
      </w:pPr>
    </w:p>
    <w:p w14:paraId="24FD9C8F" w14:textId="77777777" w:rsidR="00227CBD" w:rsidRDefault="007216BE">
      <w:pPr>
        <w:shd w:val="clear" w:color="auto" w:fill="FFFFFF"/>
        <w:rPr>
          <w:b/>
          <w:sz w:val="32"/>
          <w:szCs w:val="32"/>
        </w:rPr>
      </w:pPr>
      <w:bookmarkStart w:id="1" w:name="_heading=h.30j0zll" w:colFirst="0" w:colLast="0"/>
      <w:bookmarkEnd w:id="1"/>
      <w:r>
        <w:rPr>
          <w:b/>
          <w:sz w:val="32"/>
          <w:szCs w:val="32"/>
        </w:rPr>
        <w:t>Attachment 3 – Statement of Requirements</w:t>
      </w:r>
    </w:p>
    <w:p w14:paraId="24FD9C90" w14:textId="77777777" w:rsidR="00227CBD" w:rsidRDefault="00227CBD">
      <w:pPr>
        <w:shd w:val="clear" w:color="auto" w:fill="FFFFFF"/>
        <w:rPr>
          <w:b/>
          <w:sz w:val="32"/>
          <w:szCs w:val="32"/>
        </w:rPr>
      </w:pPr>
    </w:p>
    <w:p w14:paraId="24FD9C91" w14:textId="77777777" w:rsidR="00227CBD" w:rsidRDefault="007216BE">
      <w:pPr>
        <w:shd w:val="clear" w:color="auto" w:fill="FFFFFF"/>
        <w:rPr>
          <w:sz w:val="32"/>
          <w:szCs w:val="32"/>
          <w:shd w:val="clear" w:color="auto" w:fill="FFFF99"/>
        </w:rPr>
      </w:pPr>
      <w:bookmarkStart w:id="2" w:name="_heading=h.1fob9te" w:colFirst="0" w:colLast="0"/>
      <w:bookmarkEnd w:id="2"/>
      <w:r>
        <w:rPr>
          <w:b/>
          <w:sz w:val="32"/>
          <w:szCs w:val="32"/>
        </w:rPr>
        <w:t>Contract Reference:</w:t>
      </w:r>
      <w:r>
        <w:rPr>
          <w:sz w:val="32"/>
          <w:szCs w:val="32"/>
        </w:rPr>
        <w:t xml:space="preserve"> CCLL25A03</w:t>
      </w:r>
    </w:p>
    <w:p w14:paraId="24FD9C92" w14:textId="77777777" w:rsidR="00227CBD" w:rsidRDefault="00227CBD">
      <w:pPr>
        <w:shd w:val="clear" w:color="auto" w:fill="FFFFFF"/>
        <w:rPr>
          <w:sz w:val="32"/>
          <w:szCs w:val="32"/>
          <w:shd w:val="clear" w:color="auto" w:fill="FFFF99"/>
        </w:rPr>
      </w:pPr>
    </w:p>
    <w:p w14:paraId="24FD9C93" w14:textId="77777777" w:rsidR="00227CBD" w:rsidRDefault="007216BE">
      <w:pPr>
        <w:shd w:val="clear" w:color="auto" w:fill="FFFFFF"/>
        <w:rPr>
          <w:sz w:val="32"/>
          <w:szCs w:val="32"/>
          <w:shd w:val="clear" w:color="auto" w:fill="FFFF99"/>
        </w:rPr>
      </w:pPr>
      <w:bookmarkStart w:id="3" w:name="_heading=h.n1szrrv8vfds" w:colFirst="0" w:colLast="0"/>
      <w:bookmarkEnd w:id="3"/>
      <w:r>
        <w:rPr>
          <w:b/>
          <w:sz w:val="32"/>
          <w:szCs w:val="32"/>
        </w:rPr>
        <w:t xml:space="preserve">Procurement / Contract Title:  </w:t>
      </w:r>
      <w:r>
        <w:rPr>
          <w:sz w:val="32"/>
          <w:szCs w:val="32"/>
        </w:rPr>
        <w:t>Provision of Welsh Translation Services</w:t>
      </w:r>
    </w:p>
    <w:p w14:paraId="24FD9C94" w14:textId="77777777" w:rsidR="00227CBD" w:rsidRDefault="00227CBD">
      <w:pPr>
        <w:shd w:val="clear" w:color="auto" w:fill="FFFFFF"/>
        <w:rPr>
          <w:sz w:val="20"/>
          <w:szCs w:val="20"/>
        </w:rPr>
      </w:pPr>
    </w:p>
    <w:p w14:paraId="24FD9C95" w14:textId="77777777" w:rsidR="00227CBD" w:rsidRDefault="00227CBD">
      <w:pPr>
        <w:shd w:val="clear" w:color="auto" w:fill="FFFFFF"/>
        <w:rPr>
          <w:b/>
          <w:sz w:val="20"/>
          <w:szCs w:val="20"/>
          <w:shd w:val="clear" w:color="auto" w:fill="FFFF99"/>
        </w:rPr>
      </w:pPr>
    </w:p>
    <w:p w14:paraId="24FD9C96" w14:textId="77777777" w:rsidR="00227CBD" w:rsidRDefault="00227CBD">
      <w:pPr>
        <w:shd w:val="clear" w:color="auto" w:fill="FFFFFF"/>
        <w:rPr>
          <w:b/>
          <w:sz w:val="20"/>
          <w:szCs w:val="20"/>
          <w:shd w:val="clear" w:color="auto" w:fill="FFFF99"/>
        </w:rPr>
      </w:pPr>
    </w:p>
    <w:p w14:paraId="24FD9C97" w14:textId="77777777" w:rsidR="00227CBD" w:rsidRDefault="007216BE">
      <w:pPr>
        <w:shd w:val="clear" w:color="auto" w:fill="FFFFFF"/>
        <w:rPr>
          <w:sz w:val="20"/>
          <w:szCs w:val="20"/>
          <w:shd w:val="clear" w:color="auto" w:fill="FFFF99"/>
        </w:rPr>
      </w:pPr>
      <w:r>
        <w:rPr>
          <w:sz w:val="20"/>
          <w:szCs w:val="20"/>
          <w:shd w:val="clear" w:color="auto" w:fill="FFFF99"/>
        </w:rPr>
        <w:t xml:space="preserve"> </w:t>
      </w:r>
    </w:p>
    <w:p w14:paraId="24FD9C98" w14:textId="77777777" w:rsidR="00227CBD" w:rsidRDefault="007216BE">
      <w:pPr>
        <w:shd w:val="clear" w:color="auto" w:fill="FFFFFF"/>
        <w:ind w:left="567"/>
        <w:rPr>
          <w:b/>
          <w:color w:val="000000"/>
          <w:sz w:val="20"/>
          <w:szCs w:val="20"/>
        </w:rPr>
      </w:pPr>
      <w:bookmarkStart w:id="4" w:name="_heading=h.1pxezwc" w:colFirst="0" w:colLast="0"/>
      <w:bookmarkEnd w:id="4"/>
      <w:r>
        <w:br w:type="page"/>
      </w:r>
      <w:r>
        <w:rPr>
          <w:b/>
          <w:color w:val="000000"/>
          <w:sz w:val="20"/>
          <w:szCs w:val="20"/>
        </w:rPr>
        <w:lastRenderedPageBreak/>
        <w:t>CONTENTS</w:t>
      </w:r>
    </w:p>
    <w:p w14:paraId="24FD9C99" w14:textId="77777777" w:rsidR="00227CBD" w:rsidRDefault="00227CBD">
      <w:pPr>
        <w:rPr>
          <w:sz w:val="20"/>
          <w:szCs w:val="20"/>
        </w:rPr>
      </w:pPr>
    </w:p>
    <w:sdt>
      <w:sdtPr>
        <w:id w:val="1228425639"/>
        <w:docPartObj>
          <w:docPartGallery w:val="Table of Contents"/>
          <w:docPartUnique/>
        </w:docPartObj>
      </w:sdtPr>
      <w:sdtEndPr/>
      <w:sdtContent>
        <w:p w14:paraId="24FD9C9A" w14:textId="77777777" w:rsidR="00227CBD" w:rsidRDefault="007216BE">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rPr>
          </w:pPr>
          <w:r>
            <w:fldChar w:fldCharType="begin"/>
          </w:r>
          <w:r>
            <w:instrText xml:space="preserve"> TOC \h \u \z \t "Heading 1,1,"</w:instrText>
          </w:r>
          <w:r>
            <w:fldChar w:fldCharType="separate"/>
          </w:r>
          <w:hyperlink w:anchor="_heading=h.891pt63na7hj">
            <w:r>
              <w:rPr>
                <w:smallCaps/>
                <w:color w:val="000000"/>
              </w:rPr>
              <w:t>1.</w:t>
            </w:r>
          </w:hyperlink>
          <w:hyperlink w:anchor="_heading=h.891pt63na7hj">
            <w:r>
              <w:rPr>
                <w:rFonts w:ascii="Calibri" w:eastAsia="Calibri" w:hAnsi="Calibri" w:cs="Calibri"/>
                <w:color w:val="000000"/>
              </w:rPr>
              <w:tab/>
            </w:r>
          </w:hyperlink>
          <w:r>
            <w:fldChar w:fldCharType="begin"/>
          </w:r>
          <w:r>
            <w:instrText xml:space="preserve"> PAGEREF _heading=h.891pt63na7hj \h </w:instrText>
          </w:r>
          <w:r>
            <w:fldChar w:fldCharType="separate"/>
          </w:r>
          <w:r>
            <w:rPr>
              <w:smallCaps/>
              <w:color w:val="000000"/>
            </w:rPr>
            <w:t>PURPOSE AND OVERVIEW OF THE REQUIREMENT</w:t>
          </w:r>
          <w:r>
            <w:rPr>
              <w:smallCaps/>
              <w:color w:val="000000"/>
            </w:rPr>
            <w:tab/>
            <w:t>3</w:t>
          </w:r>
          <w:hyperlink w:anchor="_heading=h.891pt63na7hj" w:history="1"/>
        </w:p>
        <w:p w14:paraId="24FD9C9B" w14:textId="77777777" w:rsidR="00227CBD" w:rsidRDefault="007216BE">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rPr>
          </w:pPr>
          <w:r>
            <w:fldChar w:fldCharType="end"/>
          </w:r>
          <w:hyperlink w:anchor="_heading=h.8wypwyv6ml91">
            <w:r>
              <w:rPr>
                <w:smallCaps/>
                <w:color w:val="000000"/>
              </w:rPr>
              <w:t>2.</w:t>
            </w:r>
          </w:hyperlink>
          <w:hyperlink w:anchor="_heading=h.8wypwyv6ml91">
            <w:r>
              <w:rPr>
                <w:rFonts w:ascii="Calibri" w:eastAsia="Calibri" w:hAnsi="Calibri" w:cs="Calibri"/>
                <w:color w:val="000000"/>
              </w:rPr>
              <w:tab/>
            </w:r>
          </w:hyperlink>
          <w:r>
            <w:fldChar w:fldCharType="begin"/>
          </w:r>
          <w:r>
            <w:instrText xml:space="preserve"> PAGEREF _heading=h.8wypwyv6ml91 \h </w:instrText>
          </w:r>
          <w:r>
            <w:fldChar w:fldCharType="separate"/>
          </w:r>
          <w:r>
            <w:rPr>
              <w:smallCaps/>
              <w:color w:val="000000"/>
            </w:rPr>
            <w:t>BACKGROUND TO THE BUYER</w:t>
          </w:r>
          <w:r>
            <w:rPr>
              <w:smallCaps/>
              <w:color w:val="000000"/>
            </w:rPr>
            <w:tab/>
            <w:t>3</w:t>
          </w:r>
          <w:hyperlink w:anchor="_heading=h.8wypwyv6ml91" w:history="1"/>
        </w:p>
        <w:p w14:paraId="24FD9C9C" w14:textId="77777777" w:rsidR="00227CBD" w:rsidRDefault="007216BE">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rPr>
          </w:pPr>
          <w:r>
            <w:fldChar w:fldCharType="end"/>
          </w:r>
          <w:hyperlink w:anchor="_heading=h.4d34og8">
            <w:r>
              <w:rPr>
                <w:smallCaps/>
                <w:color w:val="000000"/>
              </w:rPr>
              <w:t>3.</w:t>
            </w:r>
          </w:hyperlink>
          <w:hyperlink w:anchor="_heading=h.4d34og8">
            <w:r>
              <w:rPr>
                <w:rFonts w:ascii="Calibri" w:eastAsia="Calibri" w:hAnsi="Calibri" w:cs="Calibri"/>
                <w:color w:val="000000"/>
              </w:rPr>
              <w:tab/>
            </w:r>
          </w:hyperlink>
          <w:r>
            <w:fldChar w:fldCharType="begin"/>
          </w:r>
          <w:r>
            <w:instrText xml:space="preserve"> PAGEREF _heading=h.4d34og8 \h </w:instrText>
          </w:r>
          <w:r>
            <w:fldChar w:fldCharType="separate"/>
          </w:r>
          <w:r>
            <w:rPr>
              <w:smallCaps/>
              <w:color w:val="000000"/>
            </w:rPr>
            <w:t>BACKGROUND TO THE REQUIREMENT</w:t>
          </w:r>
          <w:r>
            <w:rPr>
              <w:smallCaps/>
              <w:color w:val="000000"/>
            </w:rPr>
            <w:tab/>
            <w:t>3</w:t>
          </w:r>
          <w:hyperlink w:anchor="_heading=h.4d34og8" w:history="1"/>
        </w:p>
        <w:p w14:paraId="24FD9C9D" w14:textId="77777777" w:rsidR="00227CBD" w:rsidRDefault="007216BE">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rPr>
          </w:pPr>
          <w:r>
            <w:fldChar w:fldCharType="end"/>
          </w:r>
          <w:hyperlink w:anchor="_heading=h.38cz8f26hpu1">
            <w:r>
              <w:rPr>
                <w:smallCaps/>
                <w:color w:val="000000"/>
              </w:rPr>
              <w:t>4.</w:t>
            </w:r>
          </w:hyperlink>
          <w:hyperlink w:anchor="_heading=h.38cz8f26hpu1">
            <w:r>
              <w:rPr>
                <w:rFonts w:ascii="Calibri" w:eastAsia="Calibri" w:hAnsi="Calibri" w:cs="Calibri"/>
                <w:color w:val="000000"/>
              </w:rPr>
              <w:tab/>
            </w:r>
          </w:hyperlink>
          <w:r>
            <w:fldChar w:fldCharType="begin"/>
          </w:r>
          <w:r>
            <w:instrText xml:space="preserve"> PAGEREF _heading=h.38cz8f26hpu1 \h </w:instrText>
          </w:r>
          <w:r>
            <w:fldChar w:fldCharType="separate"/>
          </w:r>
          <w:r>
            <w:rPr>
              <w:smallCaps/>
              <w:color w:val="000000"/>
            </w:rPr>
            <w:t>DEFINITIONS</w:t>
          </w:r>
          <w:r>
            <w:rPr>
              <w:smallCaps/>
              <w:color w:val="000000"/>
            </w:rPr>
            <w:tab/>
            <w:t>3</w:t>
          </w:r>
          <w:hyperlink w:anchor="_heading=h.38cz8f26hpu1" w:history="1"/>
        </w:p>
        <w:p w14:paraId="24FD9C9E" w14:textId="77777777" w:rsidR="00227CBD" w:rsidRDefault="007216BE">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rPr>
          </w:pPr>
          <w:r>
            <w:fldChar w:fldCharType="end"/>
          </w:r>
          <w:hyperlink w:anchor="_heading=h.h23tscl3fubh">
            <w:r>
              <w:rPr>
                <w:smallCaps/>
                <w:color w:val="000000"/>
              </w:rPr>
              <w:t>5.</w:t>
            </w:r>
          </w:hyperlink>
          <w:hyperlink w:anchor="_heading=h.h23tscl3fubh">
            <w:r>
              <w:rPr>
                <w:rFonts w:ascii="Calibri" w:eastAsia="Calibri" w:hAnsi="Calibri" w:cs="Calibri"/>
                <w:color w:val="000000"/>
              </w:rPr>
              <w:tab/>
            </w:r>
          </w:hyperlink>
          <w:r>
            <w:fldChar w:fldCharType="begin"/>
          </w:r>
          <w:r>
            <w:instrText xml:space="preserve"> PAGEREF _heading=h.h23tscl3fubh \h </w:instrText>
          </w:r>
          <w:r>
            <w:fldChar w:fldCharType="separate"/>
          </w:r>
          <w:r>
            <w:rPr>
              <w:smallCaps/>
              <w:color w:val="000000"/>
            </w:rPr>
            <w:t>SCOPE OF THE REQUIREMENT</w:t>
          </w:r>
          <w:r>
            <w:rPr>
              <w:smallCaps/>
              <w:color w:val="000000"/>
            </w:rPr>
            <w:tab/>
            <w:t>4</w:t>
          </w:r>
          <w:hyperlink w:anchor="_heading=h.h23tscl3fubh" w:history="1"/>
        </w:p>
        <w:p w14:paraId="24FD9C9F" w14:textId="77777777" w:rsidR="00227CBD" w:rsidRDefault="007216BE">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rPr>
          </w:pPr>
          <w:r>
            <w:fldChar w:fldCharType="end"/>
          </w:r>
          <w:hyperlink w:anchor="_heading=h.594ngbs9eof4">
            <w:r>
              <w:rPr>
                <w:smallCaps/>
                <w:color w:val="000000"/>
              </w:rPr>
              <w:t>6.</w:t>
            </w:r>
          </w:hyperlink>
          <w:hyperlink w:anchor="_heading=h.594ngbs9eof4">
            <w:r>
              <w:rPr>
                <w:rFonts w:ascii="Calibri" w:eastAsia="Calibri" w:hAnsi="Calibri" w:cs="Calibri"/>
                <w:color w:val="000000"/>
              </w:rPr>
              <w:tab/>
            </w:r>
          </w:hyperlink>
          <w:r>
            <w:fldChar w:fldCharType="begin"/>
          </w:r>
          <w:r>
            <w:instrText xml:space="preserve"> PAGEREF _heading=h.594ngbs9eof4 \h </w:instrText>
          </w:r>
          <w:r>
            <w:fldChar w:fldCharType="separate"/>
          </w:r>
          <w:r>
            <w:rPr>
              <w:smallCaps/>
              <w:color w:val="000000"/>
            </w:rPr>
            <w:t>MANDATORY DELIVERABLES (SUPPLIER RESPONSIBILITIES)</w:t>
          </w:r>
          <w:r>
            <w:rPr>
              <w:smallCaps/>
              <w:color w:val="000000"/>
            </w:rPr>
            <w:tab/>
            <w:t>4</w:t>
          </w:r>
          <w:hyperlink w:anchor="_heading=h.594ngbs9eof4" w:history="1"/>
        </w:p>
        <w:p w14:paraId="24FD9CA0" w14:textId="77777777" w:rsidR="00227CBD" w:rsidRDefault="007216BE">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rPr>
          </w:pPr>
          <w:r>
            <w:fldChar w:fldCharType="end"/>
          </w:r>
          <w:hyperlink w:anchor="_heading=h.84v1xiv0gov9">
            <w:r>
              <w:rPr>
                <w:smallCaps/>
                <w:color w:val="000000"/>
              </w:rPr>
              <w:t>7.</w:t>
            </w:r>
          </w:hyperlink>
          <w:hyperlink w:anchor="_heading=h.84v1xiv0gov9">
            <w:r>
              <w:rPr>
                <w:rFonts w:ascii="Calibri" w:eastAsia="Calibri" w:hAnsi="Calibri" w:cs="Calibri"/>
                <w:color w:val="000000"/>
              </w:rPr>
              <w:tab/>
            </w:r>
          </w:hyperlink>
          <w:r>
            <w:fldChar w:fldCharType="begin"/>
          </w:r>
          <w:r>
            <w:instrText xml:space="preserve"> PAGEREF _heading=h.84v1xiv0gov9 \h </w:instrText>
          </w:r>
          <w:r>
            <w:fldChar w:fldCharType="separate"/>
          </w:r>
          <w:r>
            <w:rPr>
              <w:smallCaps/>
              <w:color w:val="000000"/>
            </w:rPr>
            <w:t>NON-MANDATORY AND OPTIONAL DELIVERABLES (SUPPLIER RESPONSIBILITIES)</w:t>
          </w:r>
          <w:r>
            <w:rPr>
              <w:smallCaps/>
              <w:color w:val="000000"/>
            </w:rPr>
            <w:tab/>
            <w:t>5</w:t>
          </w:r>
          <w:hyperlink w:anchor="_heading=h.84v1xiv0gov9" w:history="1"/>
        </w:p>
        <w:p w14:paraId="24FD9CA1" w14:textId="77777777" w:rsidR="00227CBD" w:rsidRDefault="007216BE">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rPr>
          </w:pPr>
          <w:r>
            <w:fldChar w:fldCharType="end"/>
          </w:r>
          <w:hyperlink w:anchor="_heading=h.qootbz7mywex">
            <w:r>
              <w:rPr>
                <w:smallCaps/>
                <w:color w:val="000000"/>
              </w:rPr>
              <w:t>8.</w:t>
            </w:r>
          </w:hyperlink>
          <w:hyperlink w:anchor="_heading=h.qootbz7mywex">
            <w:r>
              <w:rPr>
                <w:rFonts w:ascii="Calibri" w:eastAsia="Calibri" w:hAnsi="Calibri" w:cs="Calibri"/>
                <w:color w:val="000000"/>
              </w:rPr>
              <w:tab/>
            </w:r>
          </w:hyperlink>
          <w:r>
            <w:fldChar w:fldCharType="begin"/>
          </w:r>
          <w:r>
            <w:instrText xml:space="preserve"> PAGEREF _heading=h.qootbz7mywex \h </w:instrText>
          </w:r>
          <w:r>
            <w:fldChar w:fldCharType="separate"/>
          </w:r>
          <w:r>
            <w:rPr>
              <w:smallCaps/>
              <w:color w:val="000000"/>
            </w:rPr>
            <w:t>POTENTIAL, ACTUAL OR EXPECTED DELIVERY VOLUMES</w:t>
          </w:r>
          <w:r>
            <w:rPr>
              <w:smallCaps/>
              <w:color w:val="000000"/>
            </w:rPr>
            <w:tab/>
            <w:t>6</w:t>
          </w:r>
          <w:hyperlink w:anchor="_heading=h.qootbz7mywex" w:history="1"/>
        </w:p>
        <w:p w14:paraId="24FD9CA2" w14:textId="77777777" w:rsidR="00227CBD" w:rsidRDefault="007216BE">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rPr>
          </w:pPr>
          <w:r>
            <w:fldChar w:fldCharType="end"/>
          </w:r>
          <w:hyperlink w:anchor="_heading=h.npr406flbgme">
            <w:r>
              <w:rPr>
                <w:smallCaps/>
                <w:color w:val="000000"/>
              </w:rPr>
              <w:t>9.</w:t>
            </w:r>
          </w:hyperlink>
          <w:hyperlink w:anchor="_heading=h.npr406flbgme">
            <w:r>
              <w:rPr>
                <w:rFonts w:ascii="Calibri" w:eastAsia="Calibri" w:hAnsi="Calibri" w:cs="Calibri"/>
                <w:color w:val="000000"/>
              </w:rPr>
              <w:tab/>
            </w:r>
          </w:hyperlink>
          <w:r>
            <w:fldChar w:fldCharType="begin"/>
          </w:r>
          <w:r>
            <w:instrText xml:space="preserve"> PAGEREF _heading=h.npr406flbgme \h </w:instrText>
          </w:r>
          <w:r>
            <w:fldChar w:fldCharType="separate"/>
          </w:r>
          <w:r>
            <w:rPr>
              <w:smallCaps/>
              <w:color w:val="000000"/>
            </w:rPr>
            <w:t>LOCATION</w:t>
          </w:r>
          <w:r>
            <w:rPr>
              <w:smallCaps/>
              <w:color w:val="000000"/>
            </w:rPr>
            <w:tab/>
            <w:t>6</w:t>
          </w:r>
          <w:hyperlink w:anchor="_heading=h.npr406flbgme" w:history="1"/>
        </w:p>
        <w:p w14:paraId="24FD9CA3" w14:textId="77777777" w:rsidR="00227CBD" w:rsidRDefault="007216BE">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rPr>
          </w:pPr>
          <w:r>
            <w:fldChar w:fldCharType="end"/>
          </w:r>
          <w:hyperlink w:anchor="_heading=h.1t897t3s8uj">
            <w:r>
              <w:rPr>
                <w:smallCaps/>
                <w:color w:val="000000"/>
              </w:rPr>
              <w:t>10.</w:t>
            </w:r>
          </w:hyperlink>
          <w:hyperlink w:anchor="_heading=h.1t897t3s8uj">
            <w:r>
              <w:rPr>
                <w:rFonts w:ascii="Calibri" w:eastAsia="Calibri" w:hAnsi="Calibri" w:cs="Calibri"/>
                <w:color w:val="000000"/>
              </w:rPr>
              <w:tab/>
            </w:r>
          </w:hyperlink>
          <w:r>
            <w:fldChar w:fldCharType="begin"/>
          </w:r>
          <w:r>
            <w:instrText xml:space="preserve"> PAGEREF _heading=h.1t897t3s8uj \h </w:instrText>
          </w:r>
          <w:r>
            <w:fldChar w:fldCharType="separate"/>
          </w:r>
          <w:r>
            <w:rPr>
              <w:smallCaps/>
              <w:color w:val="000000"/>
            </w:rPr>
            <w:t>BUYER RESPONSIBILITIES</w:t>
          </w:r>
          <w:r>
            <w:rPr>
              <w:smallCaps/>
              <w:color w:val="000000"/>
            </w:rPr>
            <w:tab/>
            <w:t>6</w:t>
          </w:r>
          <w:hyperlink w:anchor="_heading=h.1t897t3s8uj" w:history="1"/>
        </w:p>
        <w:p w14:paraId="24FD9CA4" w14:textId="77777777" w:rsidR="00227CBD" w:rsidRDefault="007216BE">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rPr>
          </w:pPr>
          <w:r>
            <w:fldChar w:fldCharType="end"/>
          </w:r>
          <w:hyperlink w:anchor="_heading=h.tv0pyfqc1uw">
            <w:r>
              <w:rPr>
                <w:smallCaps/>
                <w:color w:val="000000"/>
              </w:rPr>
              <w:t>11.</w:t>
            </w:r>
          </w:hyperlink>
          <w:hyperlink w:anchor="_heading=h.tv0pyfqc1uw">
            <w:r>
              <w:rPr>
                <w:rFonts w:ascii="Calibri" w:eastAsia="Calibri" w:hAnsi="Calibri" w:cs="Calibri"/>
                <w:color w:val="000000"/>
              </w:rPr>
              <w:tab/>
            </w:r>
          </w:hyperlink>
          <w:r>
            <w:fldChar w:fldCharType="begin"/>
          </w:r>
          <w:r>
            <w:instrText xml:space="preserve"> PAGEREF _heading=h.tv0pyfqc1uw \h </w:instrText>
          </w:r>
          <w:r>
            <w:fldChar w:fldCharType="separate"/>
          </w:r>
          <w:r>
            <w:rPr>
              <w:smallCaps/>
              <w:color w:val="000000"/>
            </w:rPr>
            <w:t>KEY MILESTONES AND DELIVERABLES</w:t>
          </w:r>
          <w:r>
            <w:rPr>
              <w:smallCaps/>
              <w:color w:val="000000"/>
            </w:rPr>
            <w:tab/>
            <w:t>6</w:t>
          </w:r>
          <w:hyperlink w:anchor="_heading=h.tv0pyfqc1uw" w:history="1"/>
        </w:p>
        <w:p w14:paraId="24FD9CA5" w14:textId="77777777" w:rsidR="00227CBD" w:rsidRDefault="007216BE">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rPr>
          </w:pPr>
          <w:r>
            <w:fldChar w:fldCharType="end"/>
          </w:r>
          <w:hyperlink w:anchor="_heading=h.7penkxxsr0sr">
            <w:r>
              <w:rPr>
                <w:smallCaps/>
                <w:color w:val="000000"/>
              </w:rPr>
              <w:t>12.</w:t>
            </w:r>
          </w:hyperlink>
          <w:hyperlink w:anchor="_heading=h.7penkxxsr0sr">
            <w:r>
              <w:rPr>
                <w:rFonts w:ascii="Calibri" w:eastAsia="Calibri" w:hAnsi="Calibri" w:cs="Calibri"/>
                <w:color w:val="000000"/>
              </w:rPr>
              <w:tab/>
            </w:r>
          </w:hyperlink>
          <w:r>
            <w:fldChar w:fldCharType="begin"/>
          </w:r>
          <w:r>
            <w:instrText xml:space="preserve"> PAGEREF _heading=h.7penkxxsr0sr \h </w:instrText>
          </w:r>
          <w:r>
            <w:fldChar w:fldCharType="separate"/>
          </w:r>
          <w:r>
            <w:rPr>
              <w:smallCaps/>
              <w:color w:val="000000"/>
            </w:rPr>
            <w:t>STAFF AND CUSTOMER SERVICE</w:t>
          </w:r>
          <w:r>
            <w:rPr>
              <w:smallCaps/>
              <w:color w:val="000000"/>
            </w:rPr>
            <w:tab/>
            <w:t>7</w:t>
          </w:r>
          <w:hyperlink w:anchor="_heading=h.7penkxxsr0sr" w:history="1"/>
        </w:p>
        <w:p w14:paraId="24FD9CA6" w14:textId="77777777" w:rsidR="00227CBD" w:rsidRDefault="007216BE">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rPr>
          </w:pPr>
          <w:r>
            <w:fldChar w:fldCharType="end"/>
          </w:r>
          <w:hyperlink w:anchor="_heading=h.54ro93kk9xho">
            <w:r>
              <w:rPr>
                <w:smallCaps/>
                <w:color w:val="000000"/>
              </w:rPr>
              <w:t>13.</w:t>
            </w:r>
          </w:hyperlink>
          <w:hyperlink w:anchor="_heading=h.54ro93kk9xho">
            <w:r>
              <w:rPr>
                <w:rFonts w:ascii="Calibri" w:eastAsia="Calibri" w:hAnsi="Calibri" w:cs="Calibri"/>
                <w:color w:val="000000"/>
              </w:rPr>
              <w:tab/>
            </w:r>
          </w:hyperlink>
          <w:r>
            <w:fldChar w:fldCharType="begin"/>
          </w:r>
          <w:r>
            <w:instrText xml:space="preserve"> PAGEREF _heading=h.54ro93kk9xho \h </w:instrText>
          </w:r>
          <w:r>
            <w:fldChar w:fldCharType="separate"/>
          </w:r>
          <w:r>
            <w:rPr>
              <w:smallCaps/>
              <w:color w:val="000000"/>
            </w:rPr>
            <w:t>CONTINUOUS IMPROVEMENT</w:t>
          </w:r>
          <w:r>
            <w:rPr>
              <w:smallCaps/>
              <w:color w:val="000000"/>
            </w:rPr>
            <w:tab/>
            <w:t>7</w:t>
          </w:r>
          <w:hyperlink w:anchor="_heading=h.54ro93kk9xho" w:history="1"/>
        </w:p>
        <w:p w14:paraId="24FD9CA7" w14:textId="77777777" w:rsidR="00227CBD" w:rsidRDefault="007216BE">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rPr>
          </w:pPr>
          <w:r>
            <w:fldChar w:fldCharType="end"/>
          </w:r>
          <w:hyperlink w:anchor="_heading=h.u6msv393hqh1">
            <w:r>
              <w:rPr>
                <w:smallCaps/>
                <w:color w:val="000000"/>
              </w:rPr>
              <w:t>14.</w:t>
            </w:r>
          </w:hyperlink>
          <w:hyperlink w:anchor="_heading=h.u6msv393hqh1">
            <w:r>
              <w:rPr>
                <w:rFonts w:ascii="Calibri" w:eastAsia="Calibri" w:hAnsi="Calibri" w:cs="Calibri"/>
                <w:color w:val="000000"/>
              </w:rPr>
              <w:tab/>
            </w:r>
          </w:hyperlink>
          <w:r>
            <w:fldChar w:fldCharType="begin"/>
          </w:r>
          <w:r>
            <w:instrText xml:space="preserve"> PAGEREF _heading=h.u6msv393hqh1 \h </w:instrText>
          </w:r>
          <w:r>
            <w:fldChar w:fldCharType="separate"/>
          </w:r>
          <w:r>
            <w:rPr>
              <w:smallCaps/>
              <w:color w:val="000000"/>
            </w:rPr>
            <w:t>SECURITY AND CONFIDENTIALITY REQUIREMENTS</w:t>
          </w:r>
          <w:r>
            <w:rPr>
              <w:smallCaps/>
              <w:color w:val="000000"/>
            </w:rPr>
            <w:tab/>
            <w:t>7</w:t>
          </w:r>
          <w:hyperlink w:anchor="_heading=h.u6msv393hqh1" w:history="1"/>
        </w:p>
        <w:p w14:paraId="24FD9CA8" w14:textId="77777777" w:rsidR="00227CBD" w:rsidRDefault="007216BE">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rPr>
          </w:pPr>
          <w:r>
            <w:fldChar w:fldCharType="end"/>
          </w:r>
          <w:hyperlink w:anchor="_heading=h.b1et626tutgi">
            <w:r>
              <w:rPr>
                <w:smallCaps/>
                <w:color w:val="000000"/>
              </w:rPr>
              <w:t>15.</w:t>
            </w:r>
          </w:hyperlink>
          <w:hyperlink w:anchor="_heading=h.b1et626tutgi">
            <w:r>
              <w:rPr>
                <w:rFonts w:ascii="Calibri" w:eastAsia="Calibri" w:hAnsi="Calibri" w:cs="Calibri"/>
                <w:color w:val="000000"/>
              </w:rPr>
              <w:tab/>
            </w:r>
          </w:hyperlink>
          <w:r>
            <w:fldChar w:fldCharType="begin"/>
          </w:r>
          <w:r>
            <w:instrText xml:space="preserve"> PAGEREF _heading=h.b1et626tutgi \h </w:instrText>
          </w:r>
          <w:r>
            <w:fldChar w:fldCharType="separate"/>
          </w:r>
          <w:r>
            <w:rPr>
              <w:smallCaps/>
              <w:color w:val="000000"/>
            </w:rPr>
            <w:t>PRICING MECHANISM</w:t>
          </w:r>
          <w:r>
            <w:rPr>
              <w:smallCaps/>
              <w:color w:val="000000"/>
            </w:rPr>
            <w:tab/>
            <w:t>7</w:t>
          </w:r>
          <w:hyperlink w:anchor="_heading=h.b1et626tutgi" w:history="1"/>
        </w:p>
        <w:p w14:paraId="24FD9CA9" w14:textId="77777777" w:rsidR="00227CBD" w:rsidRDefault="007216BE">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rPr>
          </w:pPr>
          <w:r>
            <w:fldChar w:fldCharType="end"/>
          </w:r>
          <w:hyperlink w:anchor="_heading=h.ujq4sa5g1xqf">
            <w:r>
              <w:rPr>
                <w:smallCaps/>
                <w:color w:val="000000"/>
              </w:rPr>
              <w:t>16.</w:t>
            </w:r>
          </w:hyperlink>
          <w:hyperlink w:anchor="_heading=h.ujq4sa5g1xqf">
            <w:r>
              <w:rPr>
                <w:rFonts w:ascii="Calibri" w:eastAsia="Calibri" w:hAnsi="Calibri" w:cs="Calibri"/>
                <w:color w:val="000000"/>
              </w:rPr>
              <w:tab/>
            </w:r>
          </w:hyperlink>
          <w:r>
            <w:fldChar w:fldCharType="begin"/>
          </w:r>
          <w:r>
            <w:instrText xml:space="preserve"> PAGEREF _heading=h.ujq4sa5g1xqf \h </w:instrText>
          </w:r>
          <w:r>
            <w:fldChar w:fldCharType="separate"/>
          </w:r>
          <w:r>
            <w:rPr>
              <w:smallCaps/>
              <w:color w:val="000000"/>
            </w:rPr>
            <w:t>PAYMENT AND INVOICING</w:t>
          </w:r>
          <w:r>
            <w:rPr>
              <w:smallCaps/>
              <w:color w:val="000000"/>
            </w:rPr>
            <w:tab/>
            <w:t>8</w:t>
          </w:r>
          <w:hyperlink w:anchor="_heading=h.ujq4sa5g1xqf" w:history="1"/>
        </w:p>
        <w:p w14:paraId="24FD9CAA" w14:textId="77777777" w:rsidR="00227CBD" w:rsidRDefault="007216BE">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rPr>
          </w:pPr>
          <w:r>
            <w:fldChar w:fldCharType="end"/>
          </w:r>
          <w:hyperlink w:anchor="_heading=h.3x6r02ffofky">
            <w:r>
              <w:rPr>
                <w:smallCaps/>
                <w:color w:val="000000"/>
              </w:rPr>
              <w:t>17.</w:t>
            </w:r>
          </w:hyperlink>
          <w:hyperlink w:anchor="_heading=h.3x6r02ffofky">
            <w:r>
              <w:rPr>
                <w:rFonts w:ascii="Calibri" w:eastAsia="Calibri" w:hAnsi="Calibri" w:cs="Calibri"/>
                <w:color w:val="000000"/>
              </w:rPr>
              <w:tab/>
            </w:r>
          </w:hyperlink>
          <w:r>
            <w:fldChar w:fldCharType="begin"/>
          </w:r>
          <w:r>
            <w:instrText xml:space="preserve"> PAGEREF _heading=h.3x6r02ffofky \h </w:instrText>
          </w:r>
          <w:r>
            <w:fldChar w:fldCharType="separate"/>
          </w:r>
          <w:r>
            <w:rPr>
              <w:smallCaps/>
              <w:color w:val="000000"/>
            </w:rPr>
            <w:t>CONTRACT MANAGEMENT AND KEY PERFORMANCE INDICATORS</w:t>
          </w:r>
          <w:r>
            <w:rPr>
              <w:smallCaps/>
              <w:color w:val="000000"/>
            </w:rPr>
            <w:tab/>
            <w:t>8</w:t>
          </w:r>
          <w:hyperlink w:anchor="_heading=h.3x6r02ffofky" w:history="1"/>
        </w:p>
        <w:p w14:paraId="24FD9CAB" w14:textId="77777777" w:rsidR="00227CBD" w:rsidRDefault="007216BE">
          <w:pPr>
            <w:widowControl w:val="0"/>
            <w:tabs>
              <w:tab w:val="right" w:pos="12000"/>
            </w:tabs>
            <w:spacing w:before="60"/>
            <w:rPr>
              <w:b/>
              <w:color w:val="000000"/>
            </w:rPr>
          </w:pPr>
          <w:r>
            <w:fldChar w:fldCharType="end"/>
          </w:r>
          <w:r>
            <w:fldChar w:fldCharType="end"/>
          </w:r>
        </w:p>
      </w:sdtContent>
    </w:sdt>
    <w:p w14:paraId="24FD9CAC" w14:textId="77777777" w:rsidR="00227CBD" w:rsidRDefault="007216BE">
      <w:pPr>
        <w:pStyle w:val="Heading1"/>
        <w:spacing w:after="0"/>
        <w:ind w:firstLine="720"/>
        <w:jc w:val="left"/>
        <w:rPr>
          <w:sz w:val="20"/>
          <w:szCs w:val="20"/>
        </w:rPr>
      </w:pPr>
      <w:r>
        <w:br w:type="page"/>
      </w:r>
    </w:p>
    <w:p w14:paraId="24FD9CAD" w14:textId="77777777" w:rsidR="00227CBD" w:rsidRDefault="007216BE">
      <w:pPr>
        <w:pStyle w:val="Heading1"/>
        <w:numPr>
          <w:ilvl w:val="0"/>
          <w:numId w:val="5"/>
        </w:numPr>
        <w:spacing w:after="0"/>
        <w:ind w:left="709" w:hanging="709"/>
        <w:jc w:val="left"/>
        <w:rPr>
          <w:sz w:val="32"/>
          <w:szCs w:val="32"/>
        </w:rPr>
      </w:pPr>
      <w:bookmarkStart w:id="5" w:name="_heading=h.891pt63na7hj" w:colFirst="0" w:colLast="0"/>
      <w:bookmarkEnd w:id="5"/>
      <w:r>
        <w:rPr>
          <w:sz w:val="32"/>
          <w:szCs w:val="32"/>
        </w:rPr>
        <w:lastRenderedPageBreak/>
        <w:t>PURPOSE AND OVERVIEW OF THE REQUIREMENT</w:t>
      </w:r>
    </w:p>
    <w:p w14:paraId="24FD9CAE" w14:textId="77777777" w:rsidR="00227CBD" w:rsidRDefault="00227CBD"/>
    <w:p w14:paraId="24FD9CAF" w14:textId="77777777" w:rsidR="00227CBD" w:rsidRDefault="007216BE">
      <w:pPr>
        <w:pBdr>
          <w:top w:val="nil"/>
          <w:left w:val="nil"/>
          <w:bottom w:val="nil"/>
          <w:right w:val="nil"/>
          <w:between w:val="nil"/>
        </w:pBdr>
        <w:spacing w:after="240"/>
        <w:ind w:left="709"/>
        <w:jc w:val="both"/>
        <w:rPr>
          <w:color w:val="000000"/>
          <w:sz w:val="24"/>
        </w:rPr>
      </w:pPr>
      <w:bookmarkStart w:id="6" w:name="_heading=h.tyjcwt" w:colFirst="0" w:colLast="0"/>
      <w:bookmarkEnd w:id="6"/>
      <w:r>
        <w:rPr>
          <w:color w:val="000000"/>
          <w:sz w:val="24"/>
        </w:rPr>
        <w:t xml:space="preserve">The Civil Service Jobs platform is used to advertise and to support recruitment for Civil Service vacancies, with over 2 million job applications per year.  A programme is underway to replace the existing platform with new best-in-class technology. </w:t>
      </w:r>
    </w:p>
    <w:p w14:paraId="24FD9CB0" w14:textId="77777777" w:rsidR="00227CBD" w:rsidRDefault="007216BE">
      <w:pPr>
        <w:pBdr>
          <w:top w:val="nil"/>
          <w:left w:val="nil"/>
          <w:bottom w:val="nil"/>
          <w:right w:val="nil"/>
          <w:between w:val="nil"/>
        </w:pBdr>
        <w:spacing w:after="240"/>
        <w:ind w:left="709"/>
        <w:jc w:val="both"/>
        <w:rPr>
          <w:color w:val="000000"/>
          <w:sz w:val="24"/>
        </w:rPr>
      </w:pPr>
      <w:r>
        <w:rPr>
          <w:color w:val="000000"/>
          <w:sz w:val="24"/>
        </w:rPr>
        <w:t>The new Civil Service Jobs platform will provide a comprehensive recruitment experience for candidates, from searching for a job to completing their job application. For those vacancies which will be located in Wales, the Civil Service Jobs platform must provide the relevant screens and content in English and Welsh.</w:t>
      </w:r>
    </w:p>
    <w:p w14:paraId="24FD9CB1" w14:textId="77777777" w:rsidR="00227CBD" w:rsidRDefault="007216BE">
      <w:pPr>
        <w:ind w:left="709"/>
        <w:rPr>
          <w:sz w:val="24"/>
        </w:rPr>
      </w:pPr>
      <w:r>
        <w:rPr>
          <w:sz w:val="24"/>
        </w:rPr>
        <w:t xml:space="preserve">To support this Welsh Language requirement, we will require a written Welsh Translation services supplier to provide written translation, sense checking and quality assurance to ensure the new Civil Service Jobs platform screens and content are available in Welsh language for advertised vacancies located in Wales.  </w:t>
      </w:r>
    </w:p>
    <w:p w14:paraId="24FD9CB2" w14:textId="77777777" w:rsidR="00227CBD" w:rsidRDefault="00227CBD">
      <w:pPr>
        <w:ind w:left="709"/>
        <w:rPr>
          <w:sz w:val="24"/>
        </w:rPr>
      </w:pPr>
    </w:p>
    <w:p w14:paraId="24FD9CB3" w14:textId="77777777" w:rsidR="00227CBD" w:rsidRDefault="007216BE">
      <w:pPr>
        <w:ind w:left="709"/>
        <w:rPr>
          <w:sz w:val="24"/>
        </w:rPr>
      </w:pPr>
      <w:r>
        <w:rPr>
          <w:sz w:val="24"/>
        </w:rPr>
        <w:t>Civil Service Jobs platform screens and content need written translation from English to Welsh language by certified translators and Welsh language sense checking.</w:t>
      </w:r>
    </w:p>
    <w:p w14:paraId="24FD9CB4" w14:textId="77777777" w:rsidR="00227CBD" w:rsidRDefault="00227CBD">
      <w:pPr>
        <w:ind w:left="709"/>
        <w:rPr>
          <w:sz w:val="24"/>
        </w:rPr>
      </w:pPr>
    </w:p>
    <w:p w14:paraId="24FD9CB5" w14:textId="77777777" w:rsidR="00227CBD" w:rsidRDefault="007216BE">
      <w:pPr>
        <w:ind w:left="709"/>
        <w:rPr>
          <w:sz w:val="24"/>
        </w:rPr>
      </w:pPr>
      <w:r>
        <w:rPr>
          <w:sz w:val="24"/>
        </w:rPr>
        <w:t>Whilst written Welsh language translation is primarily required for the programme implementation of the new Civil Service Jobs platform screens and content, it is anticipated that there will be an ad-hoc ongoing requirement to support any future enhancements or maintenance.</w:t>
      </w:r>
    </w:p>
    <w:p w14:paraId="24FD9CB6" w14:textId="77777777" w:rsidR="00227CBD" w:rsidRDefault="00227CBD">
      <w:pPr>
        <w:ind w:left="709"/>
        <w:rPr>
          <w:sz w:val="20"/>
          <w:szCs w:val="20"/>
        </w:rPr>
      </w:pPr>
    </w:p>
    <w:p w14:paraId="24FD9CB7" w14:textId="77777777" w:rsidR="00227CBD" w:rsidRDefault="00227CBD"/>
    <w:p w14:paraId="24FD9CB8" w14:textId="77777777" w:rsidR="00227CBD" w:rsidRDefault="007216BE">
      <w:pPr>
        <w:pStyle w:val="Heading1"/>
        <w:numPr>
          <w:ilvl w:val="0"/>
          <w:numId w:val="5"/>
        </w:numPr>
        <w:spacing w:after="0"/>
        <w:ind w:left="709" w:hanging="709"/>
        <w:jc w:val="left"/>
        <w:rPr>
          <w:sz w:val="32"/>
          <w:szCs w:val="32"/>
        </w:rPr>
      </w:pPr>
      <w:bookmarkStart w:id="7" w:name="_heading=h.8wypwyv6ml91" w:colFirst="0" w:colLast="0"/>
      <w:bookmarkEnd w:id="7"/>
      <w:r>
        <w:rPr>
          <w:sz w:val="32"/>
          <w:szCs w:val="32"/>
        </w:rPr>
        <w:t>BACKGROUND TO THE BUYER</w:t>
      </w:r>
    </w:p>
    <w:p w14:paraId="24FD9CB9" w14:textId="77777777" w:rsidR="00227CBD" w:rsidRDefault="00227CBD" w:rsidP="00466C15">
      <w:pPr>
        <w:pStyle w:val="Heading1"/>
        <w:numPr>
          <w:ilvl w:val="0"/>
          <w:numId w:val="0"/>
        </w:numPr>
        <w:spacing w:after="0"/>
        <w:ind w:left="1069"/>
        <w:jc w:val="left"/>
        <w:rPr>
          <w:sz w:val="32"/>
          <w:szCs w:val="32"/>
        </w:rPr>
      </w:pPr>
    </w:p>
    <w:p w14:paraId="24FD9CBA" w14:textId="17668DF1" w:rsidR="00227CBD" w:rsidRDefault="0044635D">
      <w:pPr>
        <w:pStyle w:val="Heading1"/>
        <w:numPr>
          <w:ilvl w:val="1"/>
          <w:numId w:val="5"/>
        </w:numPr>
        <w:spacing w:after="0"/>
        <w:jc w:val="left"/>
        <w:rPr>
          <w:sz w:val="24"/>
          <w:szCs w:val="24"/>
        </w:rPr>
      </w:pPr>
      <w:r>
        <w:rPr>
          <w:caps w:val="0"/>
          <w:sz w:val="24"/>
          <w:szCs w:val="24"/>
        </w:rPr>
        <w:t xml:space="preserve">Government Recruitment Service </w:t>
      </w:r>
      <w:r>
        <w:rPr>
          <w:b w:val="0"/>
          <w:caps w:val="0"/>
          <w:sz w:val="24"/>
          <w:szCs w:val="24"/>
        </w:rPr>
        <w:t>(GRS) is part of</w:t>
      </w:r>
      <w:r>
        <w:rPr>
          <w:caps w:val="0"/>
          <w:sz w:val="24"/>
          <w:szCs w:val="24"/>
        </w:rPr>
        <w:t xml:space="preserve"> Government People Group </w:t>
      </w:r>
      <w:r>
        <w:rPr>
          <w:b w:val="0"/>
          <w:caps w:val="0"/>
          <w:sz w:val="24"/>
          <w:szCs w:val="24"/>
        </w:rPr>
        <w:t>(GPG).</w:t>
      </w:r>
      <w:r>
        <w:rPr>
          <w:caps w:val="0"/>
          <w:sz w:val="24"/>
          <w:szCs w:val="24"/>
        </w:rPr>
        <w:t xml:space="preserve">  Government Recruitment Service</w:t>
      </w:r>
      <w:r>
        <w:rPr>
          <w:b w:val="0"/>
          <w:caps w:val="0"/>
          <w:sz w:val="24"/>
          <w:szCs w:val="24"/>
        </w:rPr>
        <w:t xml:space="preserve"> (GRS) was launched in September 2017 and now serves 211 organisations and handles over 2 million job applications per year.</w:t>
      </w:r>
      <w:r w:rsidR="007216BE">
        <w:rPr>
          <w:sz w:val="24"/>
          <w:szCs w:val="24"/>
        </w:rPr>
        <w:t xml:space="preserve"> </w:t>
      </w:r>
    </w:p>
    <w:p w14:paraId="24FD9CBB" w14:textId="77777777" w:rsidR="00227CBD" w:rsidRDefault="00227CBD">
      <w:pPr>
        <w:ind w:left="720"/>
      </w:pPr>
    </w:p>
    <w:p w14:paraId="24FD9CBC" w14:textId="77777777" w:rsidR="00227CBD" w:rsidRDefault="007216BE">
      <w:pPr>
        <w:ind w:left="709"/>
        <w:rPr>
          <w:sz w:val="24"/>
        </w:rPr>
      </w:pPr>
      <w:r>
        <w:rPr>
          <w:b/>
          <w:sz w:val="24"/>
        </w:rPr>
        <w:t>Government People Group</w:t>
      </w:r>
      <w:r>
        <w:rPr>
          <w:sz w:val="24"/>
        </w:rPr>
        <w:t xml:space="preserve"> (GPG) incorporates four existing areas: Shared Services Strategy, </w:t>
      </w:r>
      <w:r>
        <w:rPr>
          <w:b/>
          <w:sz w:val="24"/>
        </w:rPr>
        <w:t>Government Recruitment Service</w:t>
      </w:r>
      <w:r>
        <w:rPr>
          <w:sz w:val="24"/>
        </w:rPr>
        <w:t xml:space="preserve">, Civil Service and Royal Mail Pensions, and the Platforms and Services that support these, such as </w:t>
      </w:r>
      <w:hyperlink r:id="rId8">
        <w:r>
          <w:rPr>
            <w:color w:val="0000FF"/>
            <w:sz w:val="24"/>
            <w:u w:val="single"/>
          </w:rPr>
          <w:t>Civil Service Jobs recruitment platform</w:t>
        </w:r>
      </w:hyperlink>
      <w:r>
        <w:rPr>
          <w:sz w:val="24"/>
        </w:rPr>
        <w:t xml:space="preserve">, </w:t>
      </w:r>
      <w:hyperlink r:id="rId9">
        <w:r>
          <w:rPr>
            <w:color w:val="0000FF"/>
            <w:sz w:val="24"/>
            <w:u w:val="single"/>
          </w:rPr>
          <w:t>Careers website</w:t>
        </w:r>
      </w:hyperlink>
      <w:r>
        <w:rPr>
          <w:sz w:val="24"/>
        </w:rPr>
        <w:t xml:space="preserve"> and </w:t>
      </w:r>
      <w:hyperlink r:id="rId10">
        <w:r>
          <w:rPr>
            <w:color w:val="0000FF"/>
            <w:sz w:val="24"/>
            <w:u w:val="single"/>
          </w:rPr>
          <w:t>Job Share Finder</w:t>
        </w:r>
      </w:hyperlink>
      <w:r>
        <w:rPr>
          <w:sz w:val="24"/>
        </w:rPr>
        <w:t xml:space="preserve">.   </w:t>
      </w:r>
    </w:p>
    <w:p w14:paraId="24FD9CBD" w14:textId="77777777" w:rsidR="00227CBD" w:rsidRDefault="00227CBD">
      <w:pPr>
        <w:ind w:left="709"/>
      </w:pPr>
    </w:p>
    <w:p w14:paraId="24FD9CBE" w14:textId="77777777" w:rsidR="00227CBD" w:rsidRDefault="00227CBD">
      <w:pPr>
        <w:rPr>
          <w:sz w:val="36"/>
          <w:szCs w:val="36"/>
        </w:rPr>
      </w:pPr>
    </w:p>
    <w:p w14:paraId="24FD9CBF" w14:textId="77777777" w:rsidR="00227CBD" w:rsidRDefault="007216BE">
      <w:pPr>
        <w:pStyle w:val="Heading1"/>
        <w:numPr>
          <w:ilvl w:val="0"/>
          <w:numId w:val="5"/>
        </w:numPr>
        <w:spacing w:after="0"/>
        <w:ind w:left="709" w:hanging="709"/>
        <w:jc w:val="left"/>
        <w:rPr>
          <w:sz w:val="32"/>
          <w:szCs w:val="32"/>
        </w:rPr>
      </w:pPr>
      <w:bookmarkStart w:id="8" w:name="_heading=h.4d34og8" w:colFirst="0" w:colLast="0"/>
      <w:bookmarkEnd w:id="8"/>
      <w:r>
        <w:rPr>
          <w:sz w:val="32"/>
          <w:szCs w:val="32"/>
        </w:rPr>
        <w:t>BACKGROUND TO THE REQUIREMENT</w:t>
      </w:r>
    </w:p>
    <w:p w14:paraId="24FD9CC0" w14:textId="77777777" w:rsidR="00227CBD" w:rsidRDefault="00227CBD" w:rsidP="00466C15">
      <w:pPr>
        <w:pStyle w:val="Heading1"/>
        <w:numPr>
          <w:ilvl w:val="0"/>
          <w:numId w:val="0"/>
        </w:numPr>
        <w:spacing w:after="0"/>
        <w:ind w:left="1069"/>
        <w:jc w:val="left"/>
        <w:rPr>
          <w:sz w:val="40"/>
          <w:szCs w:val="40"/>
        </w:rPr>
      </w:pPr>
    </w:p>
    <w:p w14:paraId="24FD9CC1" w14:textId="35A449E1" w:rsidR="00227CBD" w:rsidRDefault="0044635D">
      <w:pPr>
        <w:pStyle w:val="Heading1"/>
        <w:numPr>
          <w:ilvl w:val="1"/>
          <w:numId w:val="5"/>
        </w:numPr>
        <w:spacing w:after="0"/>
        <w:jc w:val="left"/>
        <w:rPr>
          <w:b w:val="0"/>
          <w:sz w:val="20"/>
          <w:szCs w:val="20"/>
        </w:rPr>
      </w:pPr>
      <w:bookmarkStart w:id="9" w:name="_heading=h.2gnyo07i8mu9" w:colFirst="0" w:colLast="0"/>
      <w:bookmarkEnd w:id="9"/>
      <w:r>
        <w:rPr>
          <w:caps w:val="0"/>
          <w:sz w:val="24"/>
          <w:szCs w:val="24"/>
        </w:rPr>
        <w:t xml:space="preserve">Government </w:t>
      </w:r>
      <w:r w:rsidR="008E7709">
        <w:rPr>
          <w:caps w:val="0"/>
          <w:sz w:val="24"/>
          <w:szCs w:val="24"/>
        </w:rPr>
        <w:t>R</w:t>
      </w:r>
      <w:r>
        <w:rPr>
          <w:caps w:val="0"/>
          <w:sz w:val="24"/>
          <w:szCs w:val="24"/>
        </w:rPr>
        <w:t xml:space="preserve">ecruitment </w:t>
      </w:r>
      <w:r w:rsidR="008E7709">
        <w:rPr>
          <w:caps w:val="0"/>
          <w:sz w:val="24"/>
          <w:szCs w:val="24"/>
        </w:rPr>
        <w:t>S</w:t>
      </w:r>
      <w:r>
        <w:rPr>
          <w:caps w:val="0"/>
          <w:sz w:val="24"/>
          <w:szCs w:val="24"/>
        </w:rPr>
        <w:t>ervice</w:t>
      </w:r>
      <w:r>
        <w:rPr>
          <w:b w:val="0"/>
          <w:caps w:val="0"/>
          <w:sz w:val="24"/>
          <w:szCs w:val="24"/>
        </w:rPr>
        <w:t xml:space="preserve"> (</w:t>
      </w:r>
      <w:r w:rsidR="008E7709">
        <w:rPr>
          <w:b w:val="0"/>
          <w:caps w:val="0"/>
          <w:sz w:val="24"/>
          <w:szCs w:val="24"/>
        </w:rPr>
        <w:t>GRS</w:t>
      </w:r>
      <w:r>
        <w:rPr>
          <w:b w:val="0"/>
          <w:caps w:val="0"/>
          <w:sz w:val="24"/>
          <w:szCs w:val="24"/>
        </w:rPr>
        <w:t xml:space="preserve">) was launched in </w:t>
      </w:r>
      <w:r w:rsidR="008E7709">
        <w:rPr>
          <w:b w:val="0"/>
          <w:caps w:val="0"/>
          <w:sz w:val="24"/>
          <w:szCs w:val="24"/>
        </w:rPr>
        <w:t>September</w:t>
      </w:r>
      <w:r>
        <w:rPr>
          <w:b w:val="0"/>
          <w:caps w:val="0"/>
          <w:sz w:val="24"/>
          <w:szCs w:val="24"/>
        </w:rPr>
        <w:t xml:space="preserve"> 2017 and now serves 211 organisations and handles over 2 million job applications </w:t>
      </w:r>
      <w:r>
        <w:rPr>
          <w:b w:val="0"/>
          <w:caps w:val="0"/>
          <w:sz w:val="24"/>
          <w:szCs w:val="24"/>
        </w:rPr>
        <w:lastRenderedPageBreak/>
        <w:t xml:space="preserve">per year. </w:t>
      </w:r>
      <w:r w:rsidR="008E7709">
        <w:rPr>
          <w:b w:val="0"/>
          <w:caps w:val="0"/>
          <w:sz w:val="24"/>
          <w:szCs w:val="24"/>
        </w:rPr>
        <w:t>GRS</w:t>
      </w:r>
      <w:r>
        <w:rPr>
          <w:b w:val="0"/>
          <w:caps w:val="0"/>
          <w:sz w:val="24"/>
          <w:szCs w:val="24"/>
        </w:rPr>
        <w:t xml:space="preserve"> provides government departments, agencies and non-departmental public bodies (</w:t>
      </w:r>
      <w:r w:rsidR="008E7709">
        <w:rPr>
          <w:b w:val="0"/>
          <w:caps w:val="0"/>
          <w:sz w:val="24"/>
          <w:szCs w:val="24"/>
        </w:rPr>
        <w:t>NDPB’s</w:t>
      </w:r>
      <w:r>
        <w:rPr>
          <w:b w:val="0"/>
          <w:caps w:val="0"/>
          <w:sz w:val="24"/>
          <w:szCs w:val="24"/>
        </w:rPr>
        <w:t xml:space="preserve">) a menu of recruitment services covering around 70% of </w:t>
      </w:r>
      <w:r w:rsidR="008E7709">
        <w:rPr>
          <w:b w:val="0"/>
          <w:caps w:val="0"/>
          <w:sz w:val="24"/>
          <w:szCs w:val="24"/>
        </w:rPr>
        <w:t>C</w:t>
      </w:r>
      <w:r>
        <w:rPr>
          <w:b w:val="0"/>
          <w:caps w:val="0"/>
          <w:sz w:val="24"/>
          <w:szCs w:val="24"/>
        </w:rPr>
        <w:t xml:space="preserve">ivil </w:t>
      </w:r>
      <w:r w:rsidR="008E7709">
        <w:rPr>
          <w:b w:val="0"/>
          <w:caps w:val="0"/>
          <w:sz w:val="24"/>
          <w:szCs w:val="24"/>
        </w:rPr>
        <w:t>S</w:t>
      </w:r>
      <w:r>
        <w:rPr>
          <w:b w:val="0"/>
          <w:caps w:val="0"/>
          <w:sz w:val="24"/>
          <w:szCs w:val="24"/>
        </w:rPr>
        <w:t xml:space="preserve">ervice recruitment, 100% of roles are advertised through the </w:t>
      </w:r>
      <w:r w:rsidR="008E7709">
        <w:rPr>
          <w:b w:val="0"/>
          <w:caps w:val="0"/>
          <w:sz w:val="24"/>
          <w:szCs w:val="24"/>
        </w:rPr>
        <w:t>C</w:t>
      </w:r>
      <w:r>
        <w:rPr>
          <w:b w:val="0"/>
          <w:caps w:val="0"/>
          <w:sz w:val="24"/>
          <w:szCs w:val="24"/>
        </w:rPr>
        <w:t xml:space="preserve">ivil </w:t>
      </w:r>
      <w:r w:rsidR="008E7709">
        <w:rPr>
          <w:b w:val="0"/>
          <w:caps w:val="0"/>
          <w:sz w:val="24"/>
          <w:szCs w:val="24"/>
        </w:rPr>
        <w:t>S</w:t>
      </w:r>
      <w:r>
        <w:rPr>
          <w:b w:val="0"/>
          <w:caps w:val="0"/>
          <w:sz w:val="24"/>
          <w:szCs w:val="24"/>
        </w:rPr>
        <w:t xml:space="preserve">ervice </w:t>
      </w:r>
      <w:r w:rsidR="008E7709">
        <w:rPr>
          <w:b w:val="0"/>
          <w:caps w:val="0"/>
          <w:sz w:val="24"/>
          <w:szCs w:val="24"/>
        </w:rPr>
        <w:t>J</w:t>
      </w:r>
      <w:r>
        <w:rPr>
          <w:b w:val="0"/>
          <w:caps w:val="0"/>
          <w:sz w:val="24"/>
          <w:szCs w:val="24"/>
        </w:rPr>
        <w:t xml:space="preserve">obs service and platform. There are 211 organisations using our existing </w:t>
      </w:r>
      <w:r w:rsidR="008E7709">
        <w:rPr>
          <w:b w:val="0"/>
          <w:caps w:val="0"/>
          <w:sz w:val="24"/>
          <w:szCs w:val="24"/>
        </w:rPr>
        <w:t>C</w:t>
      </w:r>
      <w:r>
        <w:rPr>
          <w:b w:val="0"/>
          <w:caps w:val="0"/>
          <w:sz w:val="24"/>
          <w:szCs w:val="24"/>
        </w:rPr>
        <w:t xml:space="preserve">ivil </w:t>
      </w:r>
      <w:r w:rsidR="008E7709">
        <w:rPr>
          <w:b w:val="0"/>
          <w:caps w:val="0"/>
          <w:sz w:val="24"/>
          <w:szCs w:val="24"/>
        </w:rPr>
        <w:t>S</w:t>
      </w:r>
      <w:r>
        <w:rPr>
          <w:b w:val="0"/>
          <w:caps w:val="0"/>
          <w:sz w:val="24"/>
          <w:szCs w:val="24"/>
        </w:rPr>
        <w:t xml:space="preserve">ervice </w:t>
      </w:r>
      <w:r w:rsidR="008E7709">
        <w:rPr>
          <w:b w:val="0"/>
          <w:caps w:val="0"/>
          <w:sz w:val="24"/>
          <w:szCs w:val="24"/>
        </w:rPr>
        <w:t>J</w:t>
      </w:r>
      <w:r>
        <w:rPr>
          <w:b w:val="0"/>
          <w:caps w:val="0"/>
          <w:sz w:val="24"/>
          <w:szCs w:val="24"/>
        </w:rPr>
        <w:t>obs service and platform.</w:t>
      </w:r>
    </w:p>
    <w:p w14:paraId="24FD9CC2" w14:textId="77777777" w:rsidR="00227CBD" w:rsidRDefault="00227CBD" w:rsidP="00466C15">
      <w:pPr>
        <w:pStyle w:val="Heading1"/>
        <w:numPr>
          <w:ilvl w:val="0"/>
          <w:numId w:val="0"/>
        </w:numPr>
        <w:spacing w:after="0"/>
        <w:ind w:left="1080"/>
        <w:jc w:val="left"/>
        <w:rPr>
          <w:b w:val="0"/>
          <w:sz w:val="20"/>
          <w:szCs w:val="20"/>
        </w:rPr>
      </w:pPr>
    </w:p>
    <w:p w14:paraId="24FD9CC3" w14:textId="18E67B67" w:rsidR="00227CBD" w:rsidRDefault="0044635D">
      <w:pPr>
        <w:pStyle w:val="Heading1"/>
        <w:numPr>
          <w:ilvl w:val="1"/>
          <w:numId w:val="5"/>
        </w:numPr>
        <w:spacing w:after="0"/>
        <w:jc w:val="left"/>
        <w:rPr>
          <w:b w:val="0"/>
          <w:sz w:val="24"/>
          <w:szCs w:val="24"/>
        </w:rPr>
      </w:pPr>
      <w:bookmarkStart w:id="10" w:name="_heading=h.tfaf5o462hzx" w:colFirst="0" w:colLast="0"/>
      <w:bookmarkEnd w:id="10"/>
      <w:r>
        <w:rPr>
          <w:b w:val="0"/>
          <w:caps w:val="0"/>
          <w:sz w:val="24"/>
          <w:szCs w:val="24"/>
        </w:rPr>
        <w:t xml:space="preserve">A programme is underway to replace the existing platform with new best-in-class technology.  The </w:t>
      </w:r>
      <w:r w:rsidR="008E7709">
        <w:rPr>
          <w:b w:val="0"/>
          <w:caps w:val="0"/>
          <w:sz w:val="24"/>
          <w:szCs w:val="24"/>
        </w:rPr>
        <w:t>C</w:t>
      </w:r>
      <w:r>
        <w:rPr>
          <w:b w:val="0"/>
          <w:caps w:val="0"/>
          <w:sz w:val="24"/>
          <w:szCs w:val="24"/>
        </w:rPr>
        <w:t xml:space="preserve">ivil </w:t>
      </w:r>
      <w:r w:rsidR="008E7709">
        <w:rPr>
          <w:b w:val="0"/>
          <w:caps w:val="0"/>
          <w:sz w:val="24"/>
          <w:szCs w:val="24"/>
        </w:rPr>
        <w:t>S</w:t>
      </w:r>
      <w:r>
        <w:rPr>
          <w:b w:val="0"/>
          <w:caps w:val="0"/>
          <w:sz w:val="24"/>
          <w:szCs w:val="24"/>
        </w:rPr>
        <w:t xml:space="preserve">ervice </w:t>
      </w:r>
      <w:r w:rsidR="008E7709">
        <w:rPr>
          <w:b w:val="0"/>
          <w:caps w:val="0"/>
          <w:sz w:val="24"/>
          <w:szCs w:val="24"/>
        </w:rPr>
        <w:t>J</w:t>
      </w:r>
      <w:r>
        <w:rPr>
          <w:b w:val="0"/>
          <w:caps w:val="0"/>
          <w:sz w:val="24"/>
          <w:szCs w:val="24"/>
        </w:rPr>
        <w:t xml:space="preserve">obs platform will provide a comprehensive recruitment experience for candidates, from searching for a job to completing their job application. </w:t>
      </w:r>
    </w:p>
    <w:p w14:paraId="24FD9CC4" w14:textId="77777777" w:rsidR="00227CBD" w:rsidRDefault="00227CBD" w:rsidP="00FF1AD7">
      <w:pPr>
        <w:pStyle w:val="Heading1"/>
        <w:numPr>
          <w:ilvl w:val="0"/>
          <w:numId w:val="0"/>
        </w:numPr>
        <w:spacing w:after="0"/>
        <w:ind w:left="720"/>
        <w:jc w:val="left"/>
        <w:rPr>
          <w:b w:val="0"/>
        </w:rPr>
      </w:pPr>
    </w:p>
    <w:p w14:paraId="24FD9CC5" w14:textId="77777777" w:rsidR="00227CBD" w:rsidRDefault="00227CBD">
      <w:pPr>
        <w:rPr>
          <w:b/>
          <w:smallCaps/>
          <w:sz w:val="20"/>
          <w:szCs w:val="20"/>
        </w:rPr>
      </w:pPr>
      <w:bookmarkStart w:id="11" w:name="_heading=h.38cz8f26hpu1" w:colFirst="0" w:colLast="0"/>
      <w:bookmarkEnd w:id="11"/>
    </w:p>
    <w:p w14:paraId="24FD9CC6" w14:textId="77777777" w:rsidR="00227CBD" w:rsidRDefault="007216BE">
      <w:pPr>
        <w:pStyle w:val="Heading1"/>
        <w:numPr>
          <w:ilvl w:val="0"/>
          <w:numId w:val="5"/>
        </w:numPr>
        <w:spacing w:after="0"/>
        <w:ind w:left="709" w:hanging="709"/>
        <w:jc w:val="left"/>
        <w:rPr>
          <w:sz w:val="32"/>
          <w:szCs w:val="32"/>
        </w:rPr>
      </w:pPr>
      <w:r>
        <w:rPr>
          <w:sz w:val="32"/>
          <w:szCs w:val="32"/>
        </w:rPr>
        <w:t xml:space="preserve">DEFINITIONS </w:t>
      </w:r>
    </w:p>
    <w:p w14:paraId="24FD9CC7" w14:textId="77777777" w:rsidR="00227CBD" w:rsidRDefault="00227CBD" w:rsidP="00466C15">
      <w:pPr>
        <w:pStyle w:val="Heading1"/>
        <w:numPr>
          <w:ilvl w:val="0"/>
          <w:numId w:val="0"/>
        </w:numPr>
        <w:spacing w:after="0"/>
        <w:ind w:left="720"/>
        <w:jc w:val="left"/>
      </w:pPr>
    </w:p>
    <w:tbl>
      <w:tblPr>
        <w:tblStyle w:val="af4"/>
        <w:tblW w:w="902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61"/>
        <w:gridCol w:w="5763"/>
      </w:tblGrid>
      <w:tr w:rsidR="00227CBD" w14:paraId="24FD9CCA" w14:textId="77777777">
        <w:trPr>
          <w:trHeight w:val="364"/>
        </w:trPr>
        <w:tc>
          <w:tcPr>
            <w:tcW w:w="3261" w:type="dxa"/>
            <w:shd w:val="clear" w:color="auto" w:fill="B8CCE4"/>
          </w:tcPr>
          <w:p w14:paraId="24FD9CC8" w14:textId="77777777" w:rsidR="00227CBD" w:rsidRDefault="007216BE">
            <w:pPr>
              <w:pBdr>
                <w:top w:val="nil"/>
                <w:left w:val="nil"/>
                <w:bottom w:val="nil"/>
                <w:right w:val="nil"/>
                <w:between w:val="nil"/>
              </w:pBdr>
              <w:ind w:left="709" w:hanging="709"/>
              <w:jc w:val="left"/>
              <w:rPr>
                <w:color w:val="000000"/>
                <w:sz w:val="24"/>
                <w:highlight w:val="yellow"/>
              </w:rPr>
            </w:pPr>
            <w:r>
              <w:rPr>
                <w:color w:val="000000"/>
                <w:sz w:val="24"/>
              </w:rPr>
              <w:t>Expression or Acronym</w:t>
            </w:r>
          </w:p>
        </w:tc>
        <w:tc>
          <w:tcPr>
            <w:tcW w:w="5763" w:type="dxa"/>
            <w:shd w:val="clear" w:color="auto" w:fill="B8CCE4"/>
          </w:tcPr>
          <w:p w14:paraId="24FD9CC9" w14:textId="77777777" w:rsidR="00227CBD" w:rsidRDefault="007216BE">
            <w:pPr>
              <w:pBdr>
                <w:top w:val="nil"/>
                <w:left w:val="nil"/>
                <w:bottom w:val="nil"/>
                <w:right w:val="nil"/>
                <w:between w:val="nil"/>
              </w:pBdr>
              <w:ind w:left="709" w:hanging="709"/>
              <w:jc w:val="left"/>
              <w:rPr>
                <w:color w:val="000000"/>
                <w:sz w:val="24"/>
                <w:highlight w:val="yellow"/>
              </w:rPr>
            </w:pPr>
            <w:r>
              <w:rPr>
                <w:color w:val="000000"/>
                <w:sz w:val="24"/>
              </w:rPr>
              <w:t>Definition</w:t>
            </w:r>
          </w:p>
        </w:tc>
      </w:tr>
      <w:tr w:rsidR="00227CBD" w14:paraId="24FD9CCE" w14:textId="77777777">
        <w:tc>
          <w:tcPr>
            <w:tcW w:w="3261" w:type="dxa"/>
          </w:tcPr>
          <w:p w14:paraId="24FD9CCB" w14:textId="77777777" w:rsidR="00227CBD" w:rsidRDefault="007216BE">
            <w:pPr>
              <w:pBdr>
                <w:top w:val="nil"/>
                <w:left w:val="nil"/>
                <w:bottom w:val="nil"/>
                <w:right w:val="nil"/>
                <w:between w:val="nil"/>
              </w:pBdr>
              <w:rPr>
                <w:color w:val="000000"/>
                <w:sz w:val="24"/>
              </w:rPr>
            </w:pPr>
            <w:r>
              <w:rPr>
                <w:color w:val="000000"/>
                <w:sz w:val="24"/>
              </w:rPr>
              <w:t>Platform screens and content</w:t>
            </w:r>
          </w:p>
          <w:p w14:paraId="24FD9CCC" w14:textId="77777777" w:rsidR="00227CBD" w:rsidRDefault="00227CBD">
            <w:pPr>
              <w:pBdr>
                <w:top w:val="nil"/>
                <w:left w:val="nil"/>
                <w:bottom w:val="nil"/>
                <w:right w:val="nil"/>
                <w:between w:val="nil"/>
              </w:pBdr>
              <w:rPr>
                <w:color w:val="000000"/>
                <w:sz w:val="24"/>
              </w:rPr>
            </w:pPr>
          </w:p>
        </w:tc>
        <w:tc>
          <w:tcPr>
            <w:tcW w:w="5763" w:type="dxa"/>
          </w:tcPr>
          <w:p w14:paraId="24FD9CCD" w14:textId="77777777" w:rsidR="00227CBD" w:rsidRDefault="007216BE">
            <w:pPr>
              <w:pBdr>
                <w:top w:val="nil"/>
                <w:left w:val="nil"/>
                <w:bottom w:val="nil"/>
                <w:right w:val="nil"/>
                <w:between w:val="nil"/>
              </w:pBdr>
              <w:spacing w:after="120"/>
              <w:rPr>
                <w:b w:val="0"/>
                <w:color w:val="000000"/>
                <w:sz w:val="24"/>
              </w:rPr>
            </w:pPr>
            <w:r>
              <w:rPr>
                <w:b w:val="0"/>
                <w:color w:val="000000"/>
                <w:sz w:val="24"/>
              </w:rPr>
              <w:t>Data, text, drawings, diagrams, or images which are used in the Civil Service Jobs platform.</w:t>
            </w:r>
          </w:p>
        </w:tc>
      </w:tr>
      <w:tr w:rsidR="00227CBD" w14:paraId="24FD9CD2" w14:textId="77777777">
        <w:tc>
          <w:tcPr>
            <w:tcW w:w="3261" w:type="dxa"/>
          </w:tcPr>
          <w:p w14:paraId="24FD9CCF" w14:textId="77777777" w:rsidR="00227CBD" w:rsidRDefault="007216BE">
            <w:pPr>
              <w:pBdr>
                <w:top w:val="nil"/>
                <w:left w:val="nil"/>
                <w:bottom w:val="nil"/>
                <w:right w:val="nil"/>
                <w:between w:val="nil"/>
              </w:pBdr>
              <w:ind w:left="709" w:hanging="709"/>
              <w:rPr>
                <w:color w:val="000000"/>
                <w:sz w:val="24"/>
              </w:rPr>
            </w:pPr>
            <w:r>
              <w:rPr>
                <w:color w:val="000000"/>
                <w:sz w:val="24"/>
              </w:rPr>
              <w:t>GPG</w:t>
            </w:r>
          </w:p>
          <w:p w14:paraId="24FD9CD0" w14:textId="77777777" w:rsidR="00227CBD" w:rsidRDefault="00227CBD">
            <w:pPr>
              <w:pBdr>
                <w:top w:val="nil"/>
                <w:left w:val="nil"/>
                <w:bottom w:val="nil"/>
                <w:right w:val="nil"/>
                <w:between w:val="nil"/>
              </w:pBdr>
              <w:ind w:left="709" w:hanging="709"/>
              <w:rPr>
                <w:color w:val="000000"/>
                <w:sz w:val="24"/>
              </w:rPr>
            </w:pPr>
          </w:p>
        </w:tc>
        <w:tc>
          <w:tcPr>
            <w:tcW w:w="5763" w:type="dxa"/>
          </w:tcPr>
          <w:p w14:paraId="24FD9CD1" w14:textId="77777777" w:rsidR="00227CBD" w:rsidRDefault="007216BE">
            <w:pPr>
              <w:pBdr>
                <w:top w:val="nil"/>
                <w:left w:val="nil"/>
                <w:bottom w:val="nil"/>
                <w:right w:val="nil"/>
                <w:between w:val="nil"/>
              </w:pBdr>
              <w:spacing w:after="120"/>
              <w:rPr>
                <w:b w:val="0"/>
                <w:color w:val="000000"/>
                <w:sz w:val="24"/>
              </w:rPr>
            </w:pPr>
            <w:r>
              <w:rPr>
                <w:b w:val="0"/>
                <w:color w:val="000000"/>
                <w:sz w:val="24"/>
              </w:rPr>
              <w:t>Government People Group</w:t>
            </w:r>
          </w:p>
        </w:tc>
      </w:tr>
      <w:tr w:rsidR="00227CBD" w14:paraId="24FD9CD6" w14:textId="77777777">
        <w:tc>
          <w:tcPr>
            <w:tcW w:w="3261" w:type="dxa"/>
          </w:tcPr>
          <w:p w14:paraId="24FD9CD3" w14:textId="77777777" w:rsidR="00227CBD" w:rsidRDefault="007216BE">
            <w:pPr>
              <w:pBdr>
                <w:top w:val="nil"/>
                <w:left w:val="nil"/>
                <w:bottom w:val="nil"/>
                <w:right w:val="nil"/>
                <w:between w:val="nil"/>
              </w:pBdr>
              <w:ind w:left="709" w:hanging="709"/>
              <w:rPr>
                <w:color w:val="000000"/>
                <w:sz w:val="24"/>
              </w:rPr>
            </w:pPr>
            <w:r>
              <w:rPr>
                <w:color w:val="000000"/>
                <w:sz w:val="24"/>
              </w:rPr>
              <w:t>GRS</w:t>
            </w:r>
          </w:p>
          <w:p w14:paraId="24FD9CD4" w14:textId="77777777" w:rsidR="00227CBD" w:rsidRDefault="00227CBD">
            <w:pPr>
              <w:pBdr>
                <w:top w:val="nil"/>
                <w:left w:val="nil"/>
                <w:bottom w:val="nil"/>
                <w:right w:val="nil"/>
                <w:between w:val="nil"/>
              </w:pBdr>
              <w:ind w:left="709" w:hanging="709"/>
              <w:rPr>
                <w:color w:val="000000"/>
                <w:sz w:val="24"/>
              </w:rPr>
            </w:pPr>
          </w:p>
        </w:tc>
        <w:tc>
          <w:tcPr>
            <w:tcW w:w="5763" w:type="dxa"/>
          </w:tcPr>
          <w:p w14:paraId="24FD9CD5" w14:textId="77777777" w:rsidR="00227CBD" w:rsidRDefault="007216BE">
            <w:pPr>
              <w:pBdr>
                <w:top w:val="nil"/>
                <w:left w:val="nil"/>
                <w:bottom w:val="nil"/>
                <w:right w:val="nil"/>
                <w:between w:val="nil"/>
              </w:pBdr>
              <w:spacing w:after="120"/>
              <w:rPr>
                <w:b w:val="0"/>
                <w:color w:val="000000"/>
                <w:sz w:val="24"/>
              </w:rPr>
            </w:pPr>
            <w:r>
              <w:rPr>
                <w:b w:val="0"/>
                <w:color w:val="000000"/>
                <w:sz w:val="24"/>
              </w:rPr>
              <w:t>Government Recruitment Service</w:t>
            </w:r>
          </w:p>
        </w:tc>
      </w:tr>
      <w:tr w:rsidR="00227CBD" w14:paraId="24FD9CDD" w14:textId="77777777">
        <w:tc>
          <w:tcPr>
            <w:tcW w:w="3261" w:type="dxa"/>
          </w:tcPr>
          <w:p w14:paraId="24FD9CD7" w14:textId="77777777" w:rsidR="00227CBD" w:rsidRDefault="007216BE">
            <w:pPr>
              <w:pBdr>
                <w:top w:val="nil"/>
                <w:left w:val="nil"/>
                <w:bottom w:val="nil"/>
                <w:right w:val="nil"/>
                <w:between w:val="nil"/>
              </w:pBdr>
              <w:ind w:left="709" w:hanging="709"/>
              <w:rPr>
                <w:color w:val="000000"/>
                <w:sz w:val="24"/>
              </w:rPr>
            </w:pPr>
            <w:r>
              <w:rPr>
                <w:color w:val="000000"/>
                <w:sz w:val="24"/>
              </w:rPr>
              <w:t>Milestone Date</w:t>
            </w:r>
          </w:p>
          <w:p w14:paraId="24FD9CD8" w14:textId="77777777" w:rsidR="00227CBD" w:rsidRDefault="00227CBD">
            <w:pPr>
              <w:pBdr>
                <w:top w:val="nil"/>
                <w:left w:val="nil"/>
                <w:bottom w:val="nil"/>
                <w:right w:val="nil"/>
                <w:between w:val="nil"/>
              </w:pBdr>
              <w:ind w:left="709" w:hanging="709"/>
              <w:rPr>
                <w:color w:val="000000"/>
                <w:sz w:val="24"/>
              </w:rPr>
            </w:pPr>
          </w:p>
          <w:p w14:paraId="24FD9CD9" w14:textId="77777777" w:rsidR="00227CBD" w:rsidRDefault="00227CBD">
            <w:pPr>
              <w:pBdr>
                <w:top w:val="nil"/>
                <w:left w:val="nil"/>
                <w:bottom w:val="nil"/>
                <w:right w:val="nil"/>
                <w:between w:val="nil"/>
              </w:pBdr>
              <w:ind w:left="709" w:hanging="709"/>
              <w:rPr>
                <w:color w:val="000000"/>
                <w:sz w:val="24"/>
              </w:rPr>
            </w:pPr>
          </w:p>
          <w:p w14:paraId="24FD9CDA" w14:textId="77777777" w:rsidR="00227CBD" w:rsidRDefault="00227CBD">
            <w:pPr>
              <w:pBdr>
                <w:top w:val="nil"/>
                <w:left w:val="nil"/>
                <w:bottom w:val="nil"/>
                <w:right w:val="nil"/>
                <w:between w:val="nil"/>
              </w:pBdr>
              <w:ind w:left="709" w:hanging="709"/>
              <w:rPr>
                <w:color w:val="000000"/>
                <w:sz w:val="24"/>
              </w:rPr>
            </w:pPr>
          </w:p>
          <w:p w14:paraId="24FD9CDB" w14:textId="77777777" w:rsidR="00227CBD" w:rsidRDefault="00227CBD">
            <w:pPr>
              <w:pBdr>
                <w:top w:val="nil"/>
                <w:left w:val="nil"/>
                <w:bottom w:val="nil"/>
                <w:right w:val="nil"/>
                <w:between w:val="nil"/>
              </w:pBdr>
              <w:ind w:left="709" w:hanging="709"/>
              <w:rPr>
                <w:color w:val="000000"/>
                <w:sz w:val="24"/>
              </w:rPr>
            </w:pPr>
          </w:p>
        </w:tc>
        <w:tc>
          <w:tcPr>
            <w:tcW w:w="5763" w:type="dxa"/>
          </w:tcPr>
          <w:p w14:paraId="24FD9CDC" w14:textId="77777777" w:rsidR="00227CBD" w:rsidRDefault="007216BE">
            <w:pPr>
              <w:pBdr>
                <w:top w:val="nil"/>
                <w:left w:val="nil"/>
                <w:bottom w:val="nil"/>
                <w:right w:val="nil"/>
                <w:between w:val="nil"/>
              </w:pBdr>
              <w:spacing w:after="120"/>
              <w:rPr>
                <w:b w:val="0"/>
                <w:color w:val="000000"/>
                <w:sz w:val="24"/>
              </w:rPr>
            </w:pPr>
            <w:r>
              <w:rPr>
                <w:b w:val="0"/>
                <w:color w:val="000000"/>
                <w:sz w:val="24"/>
              </w:rPr>
              <w:t>The target date for the completion of a phase of work in the Civil Service Jobs programme implementation plan, and used as a checkpoint to review Welsh Translation work completed for that phase.</w:t>
            </w:r>
          </w:p>
        </w:tc>
      </w:tr>
      <w:tr w:rsidR="00227CBD" w14:paraId="24FD9CE0" w14:textId="77777777">
        <w:tc>
          <w:tcPr>
            <w:tcW w:w="3261" w:type="dxa"/>
          </w:tcPr>
          <w:p w14:paraId="24FD9CDE" w14:textId="77777777" w:rsidR="00227CBD" w:rsidRDefault="007216BE">
            <w:pPr>
              <w:pBdr>
                <w:top w:val="nil"/>
                <w:left w:val="nil"/>
                <w:bottom w:val="nil"/>
                <w:right w:val="nil"/>
                <w:between w:val="nil"/>
              </w:pBdr>
              <w:ind w:left="709" w:hanging="709"/>
              <w:rPr>
                <w:color w:val="000000"/>
                <w:sz w:val="24"/>
              </w:rPr>
            </w:pPr>
            <w:r>
              <w:rPr>
                <w:color w:val="000000"/>
                <w:sz w:val="24"/>
              </w:rPr>
              <w:t>NDPBs</w:t>
            </w:r>
          </w:p>
        </w:tc>
        <w:tc>
          <w:tcPr>
            <w:tcW w:w="5763" w:type="dxa"/>
          </w:tcPr>
          <w:p w14:paraId="24FD9CDF" w14:textId="77777777" w:rsidR="00227CBD" w:rsidRDefault="007216BE">
            <w:pPr>
              <w:pBdr>
                <w:top w:val="nil"/>
                <w:left w:val="nil"/>
                <w:bottom w:val="nil"/>
                <w:right w:val="nil"/>
                <w:between w:val="nil"/>
              </w:pBdr>
              <w:spacing w:after="120"/>
              <w:rPr>
                <w:b w:val="0"/>
                <w:color w:val="000000"/>
                <w:sz w:val="24"/>
              </w:rPr>
            </w:pPr>
            <w:r>
              <w:rPr>
                <w:b w:val="0"/>
                <w:color w:val="000000"/>
                <w:sz w:val="24"/>
              </w:rPr>
              <w:t>Non-Departmental Public Bodies</w:t>
            </w:r>
          </w:p>
        </w:tc>
      </w:tr>
    </w:tbl>
    <w:p w14:paraId="24FD9CE1" w14:textId="77777777" w:rsidR="00227CBD" w:rsidRDefault="00227CBD"/>
    <w:p w14:paraId="24FD9CE2" w14:textId="77777777" w:rsidR="00227CBD" w:rsidRDefault="00227CBD"/>
    <w:p w14:paraId="24FD9CE3" w14:textId="77777777" w:rsidR="00227CBD" w:rsidRDefault="007216BE">
      <w:pPr>
        <w:pStyle w:val="Heading1"/>
        <w:numPr>
          <w:ilvl w:val="0"/>
          <w:numId w:val="5"/>
        </w:numPr>
        <w:spacing w:after="0"/>
        <w:ind w:left="709" w:hanging="709"/>
        <w:jc w:val="left"/>
        <w:rPr>
          <w:sz w:val="32"/>
          <w:szCs w:val="32"/>
        </w:rPr>
      </w:pPr>
      <w:bookmarkStart w:id="12" w:name="_heading=h.h23tscl3fubh" w:colFirst="0" w:colLast="0"/>
      <w:bookmarkEnd w:id="12"/>
      <w:r>
        <w:rPr>
          <w:sz w:val="32"/>
          <w:szCs w:val="32"/>
        </w:rPr>
        <w:t>SCOPE OF THE REQUIREMENT</w:t>
      </w:r>
    </w:p>
    <w:p w14:paraId="24FD9CE4" w14:textId="77777777" w:rsidR="00227CBD" w:rsidRDefault="00227CBD"/>
    <w:p w14:paraId="24FD9CE5" w14:textId="77777777" w:rsidR="00227CBD" w:rsidRDefault="007216BE">
      <w:pPr>
        <w:pStyle w:val="Heading2"/>
        <w:numPr>
          <w:ilvl w:val="1"/>
          <w:numId w:val="5"/>
        </w:numPr>
        <w:spacing w:after="0"/>
        <w:ind w:left="709" w:hanging="709"/>
        <w:jc w:val="left"/>
        <w:rPr>
          <w:sz w:val="24"/>
          <w:szCs w:val="24"/>
        </w:rPr>
      </w:pPr>
      <w:r>
        <w:rPr>
          <w:sz w:val="24"/>
          <w:szCs w:val="24"/>
        </w:rPr>
        <w:t>The following areas are in scope:</w:t>
      </w:r>
    </w:p>
    <w:p w14:paraId="24FD9CE6" w14:textId="77777777" w:rsidR="00227CBD" w:rsidRDefault="00227CBD">
      <w:pPr>
        <w:rPr>
          <w:sz w:val="24"/>
        </w:rPr>
      </w:pPr>
    </w:p>
    <w:p w14:paraId="24FD9CE7" w14:textId="77777777" w:rsidR="00227CBD" w:rsidRDefault="007216BE">
      <w:pPr>
        <w:ind w:left="709"/>
        <w:rPr>
          <w:sz w:val="24"/>
        </w:rPr>
      </w:pPr>
      <w:r>
        <w:rPr>
          <w:sz w:val="24"/>
        </w:rPr>
        <w:t xml:space="preserve">We require a written Welsh Translation services supplier to provide written translation, sense checking and quality assurance to ensure the new Civil Service Jobs platform screens and content are available in Welsh language for advertised vacancies located in Wales.  </w:t>
      </w:r>
    </w:p>
    <w:p w14:paraId="24FD9CE8" w14:textId="77777777" w:rsidR="00227CBD" w:rsidRDefault="00227CBD">
      <w:pPr>
        <w:ind w:left="709"/>
        <w:rPr>
          <w:sz w:val="24"/>
        </w:rPr>
      </w:pPr>
    </w:p>
    <w:p w14:paraId="24FD9CE9" w14:textId="77777777" w:rsidR="00227CBD" w:rsidRDefault="007216BE">
      <w:pPr>
        <w:ind w:left="709"/>
        <w:rPr>
          <w:sz w:val="24"/>
        </w:rPr>
      </w:pPr>
      <w:r>
        <w:rPr>
          <w:sz w:val="24"/>
        </w:rPr>
        <w:t>Whilst written Welsh language translation is primarily required for the programme implementation of the new Civil Service Jobs platform screens and content, it is anticipated that there will be an ad-hoc ongoing requirement to support any future enhancements or maintenance.</w:t>
      </w:r>
    </w:p>
    <w:p w14:paraId="24FD9CEA" w14:textId="77777777" w:rsidR="00227CBD" w:rsidRDefault="00227CBD">
      <w:pPr>
        <w:ind w:left="709"/>
        <w:rPr>
          <w:sz w:val="24"/>
        </w:rPr>
      </w:pPr>
    </w:p>
    <w:p w14:paraId="24FD9CEB" w14:textId="77777777" w:rsidR="00227CBD" w:rsidRDefault="007216BE">
      <w:pPr>
        <w:spacing w:after="120"/>
        <w:ind w:left="709"/>
        <w:rPr>
          <w:sz w:val="24"/>
        </w:rPr>
      </w:pPr>
      <w:r>
        <w:rPr>
          <w:sz w:val="24"/>
        </w:rPr>
        <w:t xml:space="preserve">Civil Service Jobs platform screens and content need written translation from English to Welsh language by certified translators and Welsh language sense checking undertaken to: </w:t>
      </w:r>
    </w:p>
    <w:p w14:paraId="24FD9CEC" w14:textId="77777777" w:rsidR="00227CBD" w:rsidRDefault="007216BE">
      <w:pPr>
        <w:numPr>
          <w:ilvl w:val="2"/>
          <w:numId w:val="1"/>
        </w:numPr>
        <w:pBdr>
          <w:top w:val="nil"/>
          <w:left w:val="nil"/>
          <w:bottom w:val="nil"/>
          <w:right w:val="nil"/>
          <w:between w:val="nil"/>
        </w:pBdr>
        <w:spacing w:after="120"/>
        <w:ind w:left="1797" w:hanging="1077"/>
        <w:jc w:val="both"/>
        <w:rPr>
          <w:color w:val="000000"/>
          <w:sz w:val="24"/>
        </w:rPr>
      </w:pPr>
      <w:r>
        <w:rPr>
          <w:color w:val="000000"/>
          <w:sz w:val="24"/>
        </w:rPr>
        <w:lastRenderedPageBreak/>
        <w:t>Ensure that the written translation accurately reflects the intended meaning of the original text (editing and formatting as appropriate)</w:t>
      </w:r>
    </w:p>
    <w:p w14:paraId="24FD9CED" w14:textId="77777777" w:rsidR="00227CBD" w:rsidRDefault="007216BE">
      <w:pPr>
        <w:numPr>
          <w:ilvl w:val="2"/>
          <w:numId w:val="1"/>
        </w:numPr>
        <w:pBdr>
          <w:top w:val="nil"/>
          <w:left w:val="nil"/>
          <w:bottom w:val="nil"/>
          <w:right w:val="nil"/>
          <w:between w:val="nil"/>
        </w:pBdr>
        <w:spacing w:after="120"/>
        <w:ind w:left="1797" w:hanging="1077"/>
        <w:jc w:val="both"/>
        <w:rPr>
          <w:color w:val="000000"/>
          <w:sz w:val="24"/>
        </w:rPr>
      </w:pPr>
      <w:r>
        <w:rPr>
          <w:color w:val="000000"/>
          <w:sz w:val="24"/>
        </w:rPr>
        <w:t>Maintain consistency throughout the application process, pages/screens and guidance, in terms of written Welsh language terminology and style, ensuring that similar written terms and phrases are translated consistently</w:t>
      </w:r>
    </w:p>
    <w:p w14:paraId="24FD9CEE" w14:textId="77777777" w:rsidR="00227CBD" w:rsidRDefault="007216BE">
      <w:pPr>
        <w:numPr>
          <w:ilvl w:val="2"/>
          <w:numId w:val="1"/>
        </w:numPr>
        <w:pBdr>
          <w:top w:val="nil"/>
          <w:left w:val="nil"/>
          <w:bottom w:val="nil"/>
          <w:right w:val="nil"/>
          <w:between w:val="nil"/>
        </w:pBdr>
        <w:spacing w:after="120"/>
        <w:ind w:left="1797" w:hanging="1077"/>
        <w:jc w:val="both"/>
        <w:rPr>
          <w:color w:val="000000"/>
          <w:sz w:val="24"/>
        </w:rPr>
      </w:pPr>
      <w:r>
        <w:rPr>
          <w:color w:val="000000"/>
          <w:sz w:val="24"/>
        </w:rPr>
        <w:t>Provide quality assurance to identify and correct any errors or discrepancies, improving the overall quality and accuracy of written Welsh language translation.</w:t>
      </w:r>
    </w:p>
    <w:p w14:paraId="24FD9CEF" w14:textId="77777777" w:rsidR="00227CBD" w:rsidRDefault="00227CBD">
      <w:pPr>
        <w:ind w:left="709"/>
      </w:pPr>
    </w:p>
    <w:p w14:paraId="24FD9CF0" w14:textId="77777777" w:rsidR="00227CBD" w:rsidRDefault="007216BE">
      <w:pPr>
        <w:pStyle w:val="Heading2"/>
        <w:numPr>
          <w:ilvl w:val="1"/>
          <w:numId w:val="5"/>
        </w:numPr>
        <w:spacing w:after="0"/>
        <w:ind w:left="709" w:hanging="709"/>
        <w:jc w:val="left"/>
        <w:rPr>
          <w:sz w:val="24"/>
          <w:szCs w:val="24"/>
        </w:rPr>
      </w:pPr>
      <w:r>
        <w:rPr>
          <w:sz w:val="24"/>
          <w:szCs w:val="24"/>
        </w:rPr>
        <w:t>The following areas are not in scope and the buyer does not intend to pay for these goods / services:</w:t>
      </w:r>
    </w:p>
    <w:p w14:paraId="24FD9CF1" w14:textId="77777777" w:rsidR="00227CBD" w:rsidRDefault="00227CBD" w:rsidP="00466C15">
      <w:pPr>
        <w:pStyle w:val="Heading2"/>
        <w:numPr>
          <w:ilvl w:val="0"/>
          <w:numId w:val="0"/>
        </w:numPr>
        <w:spacing w:after="0"/>
        <w:ind w:left="709"/>
        <w:jc w:val="left"/>
        <w:rPr>
          <w:sz w:val="24"/>
          <w:szCs w:val="24"/>
        </w:rPr>
      </w:pPr>
    </w:p>
    <w:p w14:paraId="24FD9CF2" w14:textId="77777777" w:rsidR="00227CBD" w:rsidRDefault="007216BE">
      <w:pPr>
        <w:numPr>
          <w:ilvl w:val="2"/>
          <w:numId w:val="5"/>
        </w:numPr>
        <w:pBdr>
          <w:top w:val="nil"/>
          <w:left w:val="nil"/>
          <w:bottom w:val="nil"/>
          <w:right w:val="nil"/>
          <w:between w:val="nil"/>
        </w:pBdr>
        <w:spacing w:before="120" w:after="240"/>
        <w:ind w:left="1797" w:hanging="1077"/>
        <w:jc w:val="both"/>
        <w:rPr>
          <w:color w:val="000000"/>
          <w:sz w:val="24"/>
        </w:rPr>
      </w:pPr>
      <w:r>
        <w:rPr>
          <w:color w:val="000000"/>
          <w:sz w:val="24"/>
        </w:rPr>
        <w:t>Live/real-time verbal language translation services to support discussion between individuals to facilitate meetings.</w:t>
      </w:r>
    </w:p>
    <w:p w14:paraId="24FD9CF3" w14:textId="77777777" w:rsidR="00227CBD" w:rsidRDefault="00227CBD" w:rsidP="00466C15">
      <w:pPr>
        <w:pStyle w:val="Heading2"/>
        <w:numPr>
          <w:ilvl w:val="0"/>
          <w:numId w:val="0"/>
        </w:numPr>
        <w:spacing w:after="0"/>
        <w:ind w:left="720"/>
        <w:jc w:val="left"/>
        <w:rPr>
          <w:sz w:val="20"/>
          <w:szCs w:val="20"/>
          <w:shd w:val="clear" w:color="auto" w:fill="FFFF99"/>
        </w:rPr>
      </w:pPr>
    </w:p>
    <w:p w14:paraId="24FD9CF4" w14:textId="77777777" w:rsidR="00227CBD" w:rsidRDefault="00227CBD" w:rsidP="00466C15">
      <w:pPr>
        <w:pStyle w:val="Heading2"/>
        <w:numPr>
          <w:ilvl w:val="0"/>
          <w:numId w:val="0"/>
        </w:numPr>
        <w:spacing w:after="0"/>
        <w:ind w:left="720"/>
        <w:jc w:val="left"/>
        <w:rPr>
          <w:sz w:val="20"/>
          <w:szCs w:val="20"/>
          <w:shd w:val="clear" w:color="auto" w:fill="FFFF99"/>
        </w:rPr>
      </w:pPr>
    </w:p>
    <w:p w14:paraId="24FD9CF5" w14:textId="77777777" w:rsidR="00227CBD" w:rsidRDefault="007216BE">
      <w:pPr>
        <w:pStyle w:val="Heading1"/>
        <w:numPr>
          <w:ilvl w:val="0"/>
          <w:numId w:val="5"/>
        </w:numPr>
        <w:spacing w:after="0"/>
        <w:ind w:left="709" w:hanging="709"/>
        <w:jc w:val="left"/>
        <w:rPr>
          <w:sz w:val="32"/>
          <w:szCs w:val="32"/>
        </w:rPr>
      </w:pPr>
      <w:bookmarkStart w:id="13" w:name="_heading=h.594ngbs9eof4" w:colFirst="0" w:colLast="0"/>
      <w:bookmarkEnd w:id="13"/>
      <w:r>
        <w:rPr>
          <w:sz w:val="32"/>
          <w:szCs w:val="32"/>
        </w:rPr>
        <w:t>MANDATORY DELIVERABLES (SUPPLIER RESPONSIBILITIES)</w:t>
      </w:r>
    </w:p>
    <w:p w14:paraId="24FD9CF6" w14:textId="77777777" w:rsidR="00227CBD" w:rsidRDefault="00227CBD"/>
    <w:p w14:paraId="24FD9CF7" w14:textId="77777777" w:rsidR="00227CBD" w:rsidRDefault="007216BE">
      <w:pPr>
        <w:pStyle w:val="Heading2"/>
        <w:numPr>
          <w:ilvl w:val="1"/>
          <w:numId w:val="5"/>
        </w:numPr>
        <w:spacing w:after="0"/>
        <w:ind w:left="709" w:hanging="709"/>
        <w:jc w:val="left"/>
        <w:rPr>
          <w:sz w:val="24"/>
          <w:szCs w:val="24"/>
        </w:rPr>
      </w:pPr>
      <w:r>
        <w:rPr>
          <w:sz w:val="24"/>
          <w:szCs w:val="24"/>
        </w:rPr>
        <w:t>Provide current information on any training, skills or qualifications held by individuals undertaking the Welsh Translation services to deliver during the contract.</w:t>
      </w:r>
    </w:p>
    <w:p w14:paraId="24FD9CF8" w14:textId="77777777" w:rsidR="00227CBD" w:rsidRDefault="00227CBD">
      <w:pPr>
        <w:rPr>
          <w:sz w:val="24"/>
        </w:rPr>
      </w:pPr>
    </w:p>
    <w:p w14:paraId="24FD9CF9" w14:textId="77777777" w:rsidR="00227CBD" w:rsidRDefault="007216BE">
      <w:pPr>
        <w:pStyle w:val="Heading2"/>
        <w:numPr>
          <w:ilvl w:val="1"/>
          <w:numId w:val="5"/>
        </w:numPr>
        <w:ind w:left="709" w:hanging="709"/>
        <w:rPr>
          <w:sz w:val="24"/>
          <w:szCs w:val="24"/>
        </w:rPr>
      </w:pPr>
      <w:r>
        <w:rPr>
          <w:sz w:val="24"/>
          <w:szCs w:val="24"/>
        </w:rPr>
        <w:t>Civil Service Jobs platform screens and content need written translation from English to Welsh language by certified translators and Welsh language sense checking undertaken to: </w:t>
      </w:r>
    </w:p>
    <w:p w14:paraId="24FD9CFA" w14:textId="2EFBFFC9" w:rsidR="00227CBD" w:rsidRDefault="007216BE">
      <w:pPr>
        <w:pStyle w:val="Heading2"/>
        <w:numPr>
          <w:ilvl w:val="1"/>
          <w:numId w:val="5"/>
        </w:numPr>
        <w:ind w:left="709" w:hanging="709"/>
        <w:rPr>
          <w:sz w:val="24"/>
          <w:szCs w:val="24"/>
        </w:rPr>
      </w:pPr>
      <w:r>
        <w:rPr>
          <w:sz w:val="24"/>
          <w:szCs w:val="24"/>
        </w:rPr>
        <w:t>Ensure that the written translation accurately reflects the intended meaning of the original text (editing and formatting as appropriate)</w:t>
      </w:r>
      <w:r w:rsidR="00FF1AD7">
        <w:rPr>
          <w:sz w:val="24"/>
          <w:szCs w:val="24"/>
        </w:rPr>
        <w:t>.</w:t>
      </w:r>
    </w:p>
    <w:p w14:paraId="24FD9CFB" w14:textId="461729BE" w:rsidR="00227CBD" w:rsidRDefault="007216BE">
      <w:pPr>
        <w:pStyle w:val="Heading2"/>
        <w:numPr>
          <w:ilvl w:val="1"/>
          <w:numId w:val="5"/>
        </w:numPr>
        <w:ind w:left="709" w:hanging="709"/>
        <w:rPr>
          <w:sz w:val="24"/>
          <w:szCs w:val="24"/>
        </w:rPr>
      </w:pPr>
      <w:r>
        <w:rPr>
          <w:sz w:val="24"/>
          <w:szCs w:val="24"/>
        </w:rPr>
        <w:t>Maintain consistency throughout the Civil Service Jobs platform application process, pages/screens and guidance, in terms of written Welsh language terminology and style, ensuring that similar written terms and phrases are translated consistently</w:t>
      </w:r>
      <w:r w:rsidR="00FF1AD7">
        <w:rPr>
          <w:sz w:val="24"/>
          <w:szCs w:val="24"/>
        </w:rPr>
        <w:t>.</w:t>
      </w:r>
    </w:p>
    <w:p w14:paraId="24FD9CFC" w14:textId="77777777" w:rsidR="00227CBD" w:rsidRDefault="007216BE">
      <w:pPr>
        <w:pStyle w:val="Heading2"/>
        <w:numPr>
          <w:ilvl w:val="1"/>
          <w:numId w:val="5"/>
        </w:numPr>
        <w:ind w:left="709" w:hanging="709"/>
        <w:rPr>
          <w:sz w:val="24"/>
          <w:szCs w:val="24"/>
        </w:rPr>
      </w:pPr>
      <w:r>
        <w:rPr>
          <w:sz w:val="24"/>
          <w:szCs w:val="24"/>
        </w:rPr>
        <w:t>Provide quality assurance to identify and correct any errors or discrepancies, improving the overall quality and accuracy of written Welsh language translation. </w:t>
      </w:r>
    </w:p>
    <w:p w14:paraId="24FD9CFD" w14:textId="77777777" w:rsidR="00227CBD" w:rsidRDefault="007216BE">
      <w:pPr>
        <w:pStyle w:val="Heading2"/>
        <w:numPr>
          <w:ilvl w:val="1"/>
          <w:numId w:val="5"/>
        </w:numPr>
        <w:spacing w:after="120"/>
        <w:ind w:left="709" w:hanging="709"/>
        <w:rPr>
          <w:sz w:val="24"/>
          <w:szCs w:val="24"/>
        </w:rPr>
      </w:pPr>
      <w:r>
        <w:rPr>
          <w:sz w:val="24"/>
          <w:szCs w:val="24"/>
        </w:rPr>
        <w:t>Provide quarterly reporting on the following, including Key Performance Indicators, to manage the service provided and value for money: </w:t>
      </w:r>
    </w:p>
    <w:p w14:paraId="24FD9CFE" w14:textId="77777777" w:rsidR="00227CBD" w:rsidRDefault="007216BE">
      <w:pPr>
        <w:numPr>
          <w:ilvl w:val="2"/>
          <w:numId w:val="3"/>
        </w:numPr>
        <w:pBdr>
          <w:top w:val="nil"/>
          <w:left w:val="nil"/>
          <w:bottom w:val="nil"/>
          <w:right w:val="nil"/>
          <w:between w:val="nil"/>
        </w:pBdr>
        <w:spacing w:after="120"/>
        <w:ind w:left="1797" w:hanging="1077"/>
        <w:jc w:val="both"/>
        <w:rPr>
          <w:color w:val="000000"/>
          <w:sz w:val="24"/>
        </w:rPr>
      </w:pPr>
      <w:r>
        <w:rPr>
          <w:color w:val="000000"/>
          <w:sz w:val="24"/>
        </w:rPr>
        <w:t>Summary of services and invoices issued within the quarter and their accuracy</w:t>
      </w:r>
    </w:p>
    <w:p w14:paraId="24FD9CFF" w14:textId="77777777" w:rsidR="00227CBD" w:rsidRDefault="007216BE">
      <w:pPr>
        <w:numPr>
          <w:ilvl w:val="2"/>
          <w:numId w:val="3"/>
        </w:numPr>
        <w:pBdr>
          <w:top w:val="nil"/>
          <w:left w:val="nil"/>
          <w:bottom w:val="nil"/>
          <w:right w:val="nil"/>
          <w:between w:val="nil"/>
        </w:pBdr>
        <w:spacing w:after="120"/>
        <w:ind w:left="1797" w:hanging="1077"/>
        <w:jc w:val="both"/>
        <w:rPr>
          <w:color w:val="000000"/>
          <w:sz w:val="24"/>
        </w:rPr>
      </w:pPr>
      <w:r>
        <w:rPr>
          <w:color w:val="000000"/>
          <w:sz w:val="24"/>
        </w:rPr>
        <w:lastRenderedPageBreak/>
        <w:t>Capability to convert written documents and/or platform screens and content from written English language to Welsh language </w:t>
      </w:r>
    </w:p>
    <w:p w14:paraId="24FD9D00" w14:textId="77777777" w:rsidR="00227CBD" w:rsidRDefault="007216BE">
      <w:pPr>
        <w:numPr>
          <w:ilvl w:val="2"/>
          <w:numId w:val="3"/>
        </w:numPr>
        <w:pBdr>
          <w:top w:val="nil"/>
          <w:left w:val="nil"/>
          <w:bottom w:val="nil"/>
          <w:right w:val="nil"/>
          <w:between w:val="nil"/>
        </w:pBdr>
        <w:spacing w:after="120"/>
        <w:ind w:left="1797" w:hanging="1077"/>
        <w:jc w:val="both"/>
        <w:rPr>
          <w:color w:val="000000"/>
          <w:sz w:val="24"/>
        </w:rPr>
      </w:pPr>
      <w:r>
        <w:rPr>
          <w:color w:val="000000"/>
          <w:sz w:val="24"/>
        </w:rPr>
        <w:t>Written translation volumes supported</w:t>
      </w:r>
    </w:p>
    <w:p w14:paraId="24FD9D01" w14:textId="77777777" w:rsidR="00227CBD" w:rsidRDefault="007216BE">
      <w:pPr>
        <w:numPr>
          <w:ilvl w:val="2"/>
          <w:numId w:val="3"/>
        </w:numPr>
        <w:pBdr>
          <w:top w:val="nil"/>
          <w:left w:val="nil"/>
          <w:bottom w:val="nil"/>
          <w:right w:val="nil"/>
          <w:between w:val="nil"/>
        </w:pBdr>
        <w:spacing w:after="120"/>
        <w:ind w:left="1797" w:hanging="1077"/>
        <w:jc w:val="both"/>
        <w:rPr>
          <w:color w:val="000000"/>
          <w:sz w:val="24"/>
        </w:rPr>
      </w:pPr>
      <w:r>
        <w:rPr>
          <w:color w:val="000000"/>
          <w:sz w:val="24"/>
        </w:rPr>
        <w:t>Complexity levels (if appropriate)</w:t>
      </w:r>
    </w:p>
    <w:p w14:paraId="24FD9D02" w14:textId="77777777" w:rsidR="00227CBD" w:rsidRDefault="007216BE">
      <w:pPr>
        <w:numPr>
          <w:ilvl w:val="2"/>
          <w:numId w:val="3"/>
        </w:numPr>
        <w:pBdr>
          <w:top w:val="nil"/>
          <w:left w:val="nil"/>
          <w:bottom w:val="nil"/>
          <w:right w:val="nil"/>
          <w:between w:val="nil"/>
        </w:pBdr>
        <w:spacing w:after="120"/>
        <w:ind w:left="1797" w:hanging="1077"/>
        <w:jc w:val="both"/>
        <w:rPr>
          <w:color w:val="000000"/>
          <w:sz w:val="24"/>
        </w:rPr>
      </w:pPr>
      <w:r>
        <w:rPr>
          <w:color w:val="000000"/>
          <w:sz w:val="24"/>
        </w:rPr>
        <w:t>Written translation quality level achieved (minimum translation and context errors)</w:t>
      </w:r>
    </w:p>
    <w:p w14:paraId="24FD9D03" w14:textId="77777777" w:rsidR="00227CBD" w:rsidRDefault="007216BE">
      <w:pPr>
        <w:numPr>
          <w:ilvl w:val="2"/>
          <w:numId w:val="3"/>
        </w:numPr>
        <w:pBdr>
          <w:top w:val="nil"/>
          <w:left w:val="nil"/>
          <w:bottom w:val="nil"/>
          <w:right w:val="nil"/>
          <w:between w:val="nil"/>
        </w:pBdr>
        <w:spacing w:after="120"/>
        <w:ind w:left="1797" w:hanging="1077"/>
        <w:jc w:val="both"/>
        <w:rPr>
          <w:color w:val="000000"/>
          <w:sz w:val="24"/>
        </w:rPr>
      </w:pPr>
      <w:r>
        <w:rPr>
          <w:color w:val="000000"/>
          <w:sz w:val="24"/>
        </w:rPr>
        <w:t>Written translation completed within timescales expected</w:t>
      </w:r>
    </w:p>
    <w:p w14:paraId="24FD9D04" w14:textId="77777777" w:rsidR="00227CBD" w:rsidRDefault="007216BE">
      <w:pPr>
        <w:numPr>
          <w:ilvl w:val="2"/>
          <w:numId w:val="3"/>
        </w:numPr>
        <w:pBdr>
          <w:top w:val="nil"/>
          <w:left w:val="nil"/>
          <w:bottom w:val="nil"/>
          <w:right w:val="nil"/>
          <w:between w:val="nil"/>
        </w:pBdr>
        <w:spacing w:after="120"/>
        <w:ind w:left="1797" w:hanging="1077"/>
        <w:jc w:val="both"/>
        <w:rPr>
          <w:color w:val="000000"/>
          <w:sz w:val="24"/>
        </w:rPr>
      </w:pPr>
      <w:r>
        <w:rPr>
          <w:color w:val="000000"/>
          <w:sz w:val="24"/>
        </w:rPr>
        <w:t>Lead times for availability</w:t>
      </w:r>
    </w:p>
    <w:p w14:paraId="24FD9D05" w14:textId="77777777" w:rsidR="00227CBD" w:rsidRDefault="007216BE">
      <w:pPr>
        <w:numPr>
          <w:ilvl w:val="2"/>
          <w:numId w:val="3"/>
        </w:numPr>
        <w:pBdr>
          <w:top w:val="nil"/>
          <w:left w:val="nil"/>
          <w:bottom w:val="nil"/>
          <w:right w:val="nil"/>
          <w:between w:val="nil"/>
        </w:pBdr>
        <w:spacing w:after="120"/>
        <w:ind w:left="1797" w:hanging="1077"/>
        <w:jc w:val="both"/>
        <w:rPr>
          <w:color w:val="000000"/>
          <w:sz w:val="24"/>
        </w:rPr>
      </w:pPr>
      <w:r>
        <w:rPr>
          <w:color w:val="000000"/>
          <w:sz w:val="24"/>
        </w:rPr>
        <w:t>Any ancillary translation services provided, associated day rate and charges.</w:t>
      </w:r>
    </w:p>
    <w:p w14:paraId="24FD9D06" w14:textId="77777777" w:rsidR="00227CBD" w:rsidRDefault="00227CBD" w:rsidP="00466C15">
      <w:pPr>
        <w:pStyle w:val="Heading2"/>
        <w:numPr>
          <w:ilvl w:val="0"/>
          <w:numId w:val="0"/>
        </w:numPr>
        <w:spacing w:after="120"/>
        <w:ind w:left="720"/>
        <w:rPr>
          <w:sz w:val="20"/>
          <w:szCs w:val="20"/>
        </w:rPr>
      </w:pPr>
    </w:p>
    <w:p w14:paraId="24FD9D07" w14:textId="4608E943" w:rsidR="00227CBD" w:rsidRPr="00191B11" w:rsidRDefault="007216BE">
      <w:pPr>
        <w:pStyle w:val="Heading2"/>
        <w:numPr>
          <w:ilvl w:val="1"/>
          <w:numId w:val="5"/>
        </w:numPr>
        <w:spacing w:after="120"/>
        <w:ind w:left="709" w:hanging="709"/>
        <w:rPr>
          <w:sz w:val="24"/>
          <w:szCs w:val="24"/>
        </w:rPr>
      </w:pPr>
      <w:r w:rsidRPr="00191B11">
        <w:rPr>
          <w:sz w:val="24"/>
          <w:szCs w:val="24"/>
        </w:rPr>
        <w:t>Provide pricing for Welsh language written translation and sense checking based on word volumes: </w:t>
      </w:r>
    </w:p>
    <w:p w14:paraId="24FD9D08" w14:textId="1A36DEAA" w:rsidR="00227CBD" w:rsidRPr="00191B11" w:rsidRDefault="007216BE">
      <w:pPr>
        <w:numPr>
          <w:ilvl w:val="2"/>
          <w:numId w:val="1"/>
        </w:numPr>
        <w:pBdr>
          <w:top w:val="nil"/>
          <w:left w:val="nil"/>
          <w:bottom w:val="nil"/>
          <w:right w:val="nil"/>
          <w:between w:val="nil"/>
        </w:pBdr>
        <w:ind w:left="1797" w:hanging="1077"/>
        <w:jc w:val="both"/>
        <w:rPr>
          <w:color w:val="000000"/>
          <w:sz w:val="24"/>
        </w:rPr>
      </w:pPr>
      <w:r w:rsidRPr="00191B11">
        <w:rPr>
          <w:color w:val="000000"/>
          <w:sz w:val="24"/>
        </w:rPr>
        <w:t>250 words</w:t>
      </w:r>
    </w:p>
    <w:p w14:paraId="24FD9D09" w14:textId="5EE99072" w:rsidR="00227CBD" w:rsidRPr="00191B11" w:rsidRDefault="007216BE">
      <w:pPr>
        <w:numPr>
          <w:ilvl w:val="2"/>
          <w:numId w:val="1"/>
        </w:numPr>
        <w:pBdr>
          <w:top w:val="nil"/>
          <w:left w:val="nil"/>
          <w:bottom w:val="nil"/>
          <w:right w:val="nil"/>
          <w:between w:val="nil"/>
        </w:pBdr>
        <w:ind w:left="1797" w:hanging="1077"/>
        <w:jc w:val="both"/>
        <w:rPr>
          <w:color w:val="000000"/>
          <w:sz w:val="24"/>
        </w:rPr>
      </w:pPr>
      <w:r w:rsidRPr="00191B11">
        <w:rPr>
          <w:color w:val="000000"/>
          <w:sz w:val="24"/>
        </w:rPr>
        <w:t>500 words</w:t>
      </w:r>
    </w:p>
    <w:p w14:paraId="24FD9D0A" w14:textId="41574ED7" w:rsidR="00227CBD" w:rsidRPr="00191B11" w:rsidRDefault="007216BE">
      <w:pPr>
        <w:numPr>
          <w:ilvl w:val="2"/>
          <w:numId w:val="1"/>
        </w:numPr>
        <w:pBdr>
          <w:top w:val="nil"/>
          <w:left w:val="nil"/>
          <w:bottom w:val="nil"/>
          <w:right w:val="nil"/>
          <w:between w:val="nil"/>
        </w:pBdr>
        <w:ind w:left="1797" w:hanging="1077"/>
        <w:jc w:val="both"/>
        <w:rPr>
          <w:color w:val="000000"/>
          <w:sz w:val="24"/>
        </w:rPr>
      </w:pPr>
      <w:r w:rsidRPr="00191B11">
        <w:rPr>
          <w:color w:val="000000"/>
          <w:sz w:val="24"/>
        </w:rPr>
        <w:t>1,000 words</w:t>
      </w:r>
    </w:p>
    <w:p w14:paraId="24FD9D0B" w14:textId="4D785763" w:rsidR="00227CBD" w:rsidRPr="00191B11" w:rsidRDefault="007216BE">
      <w:pPr>
        <w:numPr>
          <w:ilvl w:val="2"/>
          <w:numId w:val="1"/>
        </w:numPr>
        <w:pBdr>
          <w:top w:val="nil"/>
          <w:left w:val="nil"/>
          <w:bottom w:val="nil"/>
          <w:right w:val="nil"/>
          <w:between w:val="nil"/>
        </w:pBdr>
        <w:ind w:left="1797" w:hanging="1077"/>
        <w:jc w:val="both"/>
        <w:rPr>
          <w:color w:val="000000"/>
          <w:sz w:val="24"/>
        </w:rPr>
      </w:pPr>
      <w:r w:rsidRPr="00191B11">
        <w:rPr>
          <w:color w:val="000000"/>
          <w:sz w:val="24"/>
        </w:rPr>
        <w:t>5,000 words</w:t>
      </w:r>
    </w:p>
    <w:p w14:paraId="24FD9D0C" w14:textId="1CBD3D2B" w:rsidR="00227CBD" w:rsidRPr="00191B11" w:rsidRDefault="007216BE">
      <w:pPr>
        <w:numPr>
          <w:ilvl w:val="2"/>
          <w:numId w:val="1"/>
        </w:numPr>
        <w:pBdr>
          <w:top w:val="nil"/>
          <w:left w:val="nil"/>
          <w:bottom w:val="nil"/>
          <w:right w:val="nil"/>
          <w:between w:val="nil"/>
        </w:pBdr>
        <w:ind w:left="1797" w:hanging="1077"/>
        <w:jc w:val="both"/>
        <w:rPr>
          <w:color w:val="000000"/>
          <w:sz w:val="24"/>
        </w:rPr>
      </w:pPr>
      <w:r w:rsidRPr="00191B11">
        <w:rPr>
          <w:color w:val="000000"/>
          <w:sz w:val="24"/>
        </w:rPr>
        <w:t>10,000 words</w:t>
      </w:r>
    </w:p>
    <w:p w14:paraId="24FD9D0E" w14:textId="09EC5CBD" w:rsidR="00227CBD" w:rsidRPr="00275D12" w:rsidRDefault="007216BE" w:rsidP="00275D12">
      <w:pPr>
        <w:numPr>
          <w:ilvl w:val="2"/>
          <w:numId w:val="1"/>
        </w:numPr>
        <w:pBdr>
          <w:top w:val="nil"/>
          <w:left w:val="nil"/>
          <w:bottom w:val="nil"/>
          <w:right w:val="nil"/>
          <w:between w:val="nil"/>
        </w:pBdr>
        <w:ind w:left="1797" w:hanging="1077"/>
        <w:jc w:val="both"/>
        <w:rPr>
          <w:color w:val="000000"/>
          <w:sz w:val="24"/>
        </w:rPr>
      </w:pPr>
      <w:r w:rsidRPr="00191B11">
        <w:rPr>
          <w:color w:val="000000"/>
          <w:sz w:val="24"/>
        </w:rPr>
        <w:t>15,000 words</w:t>
      </w:r>
    </w:p>
    <w:p w14:paraId="24FD9D0F" w14:textId="6D66C87B" w:rsidR="00227CBD" w:rsidRPr="00191B11" w:rsidRDefault="00191B11">
      <w:pPr>
        <w:numPr>
          <w:ilvl w:val="2"/>
          <w:numId w:val="1"/>
        </w:numPr>
        <w:pBdr>
          <w:top w:val="nil"/>
          <w:left w:val="nil"/>
          <w:bottom w:val="nil"/>
          <w:right w:val="nil"/>
          <w:between w:val="nil"/>
        </w:pBdr>
        <w:spacing w:after="240"/>
        <w:ind w:left="1797" w:hanging="1077"/>
        <w:jc w:val="both"/>
        <w:rPr>
          <w:color w:val="000000"/>
          <w:sz w:val="28"/>
          <w:szCs w:val="28"/>
        </w:rPr>
      </w:pPr>
      <w:r w:rsidRPr="00191B11">
        <w:rPr>
          <w:color w:val="000000"/>
          <w:sz w:val="24"/>
        </w:rPr>
        <w:t>20,000 words</w:t>
      </w:r>
    </w:p>
    <w:p w14:paraId="24FD9D10" w14:textId="77777777" w:rsidR="00227CBD" w:rsidRDefault="007216BE">
      <w:pPr>
        <w:pStyle w:val="Heading2"/>
        <w:numPr>
          <w:ilvl w:val="1"/>
          <w:numId w:val="5"/>
        </w:numPr>
        <w:ind w:left="709" w:hanging="709"/>
        <w:rPr>
          <w:sz w:val="24"/>
          <w:szCs w:val="24"/>
        </w:rPr>
      </w:pPr>
      <w:r>
        <w:rPr>
          <w:sz w:val="24"/>
          <w:szCs w:val="24"/>
        </w:rPr>
        <w:t>Provide information on any software used to aid the translation process.</w:t>
      </w:r>
    </w:p>
    <w:p w14:paraId="24FD9D11" w14:textId="77777777" w:rsidR="00227CBD" w:rsidRDefault="007216BE">
      <w:pPr>
        <w:pStyle w:val="Heading2"/>
        <w:numPr>
          <w:ilvl w:val="1"/>
          <w:numId w:val="5"/>
        </w:numPr>
        <w:ind w:left="709" w:hanging="709"/>
        <w:rPr>
          <w:sz w:val="28"/>
          <w:szCs w:val="28"/>
        </w:rPr>
      </w:pPr>
      <w:r>
        <w:rPr>
          <w:sz w:val="24"/>
          <w:szCs w:val="24"/>
        </w:rPr>
        <w:t>Provide any estimated lead times for translation work where applicable.</w:t>
      </w:r>
      <w:r>
        <w:rPr>
          <w:sz w:val="28"/>
          <w:szCs w:val="28"/>
        </w:rPr>
        <w:t>  </w:t>
      </w:r>
    </w:p>
    <w:p w14:paraId="24FD9D12" w14:textId="77777777" w:rsidR="00227CBD" w:rsidRDefault="007216BE">
      <w:pPr>
        <w:pStyle w:val="Heading2"/>
        <w:numPr>
          <w:ilvl w:val="1"/>
          <w:numId w:val="5"/>
        </w:numPr>
        <w:ind w:left="709" w:hanging="709"/>
        <w:rPr>
          <w:sz w:val="24"/>
          <w:szCs w:val="24"/>
        </w:rPr>
      </w:pPr>
      <w:r>
        <w:rPr>
          <w:sz w:val="24"/>
          <w:szCs w:val="24"/>
        </w:rPr>
        <w:t>Where any additional / ancillary Welsh language translation services are available on a Day Rate basis these should also be provided for reference.</w:t>
      </w:r>
    </w:p>
    <w:p w14:paraId="24FD9D13" w14:textId="77777777" w:rsidR="00227CBD" w:rsidRDefault="007216BE">
      <w:pPr>
        <w:pStyle w:val="Heading2"/>
        <w:numPr>
          <w:ilvl w:val="1"/>
          <w:numId w:val="5"/>
        </w:numPr>
        <w:spacing w:after="120"/>
        <w:ind w:left="709" w:hanging="709"/>
        <w:rPr>
          <w:sz w:val="24"/>
          <w:szCs w:val="24"/>
        </w:rPr>
      </w:pPr>
      <w:r>
        <w:rPr>
          <w:sz w:val="24"/>
          <w:szCs w:val="24"/>
        </w:rPr>
        <w:t>It is anticipated that the following Key Performance Indicators would be used to manage the service provided and value for money: </w:t>
      </w:r>
    </w:p>
    <w:p w14:paraId="24FD9D14" w14:textId="77777777" w:rsidR="00227CBD" w:rsidRDefault="007216BE">
      <w:pPr>
        <w:numPr>
          <w:ilvl w:val="2"/>
          <w:numId w:val="2"/>
        </w:numPr>
        <w:pBdr>
          <w:top w:val="nil"/>
          <w:left w:val="nil"/>
          <w:bottom w:val="nil"/>
          <w:right w:val="nil"/>
          <w:between w:val="nil"/>
        </w:pBdr>
        <w:ind w:left="1797" w:hanging="1077"/>
        <w:jc w:val="both"/>
        <w:rPr>
          <w:color w:val="000000"/>
          <w:sz w:val="24"/>
        </w:rPr>
      </w:pPr>
      <w:r>
        <w:rPr>
          <w:color w:val="000000"/>
          <w:sz w:val="24"/>
        </w:rPr>
        <w:t>capability to convert written documents and/or platform screens and content from written English language to Welsh language </w:t>
      </w:r>
    </w:p>
    <w:p w14:paraId="24FD9D15" w14:textId="77777777" w:rsidR="00227CBD" w:rsidRDefault="007216BE">
      <w:pPr>
        <w:numPr>
          <w:ilvl w:val="2"/>
          <w:numId w:val="2"/>
        </w:numPr>
        <w:pBdr>
          <w:top w:val="nil"/>
          <w:left w:val="nil"/>
          <w:bottom w:val="nil"/>
          <w:right w:val="nil"/>
          <w:between w:val="nil"/>
        </w:pBdr>
        <w:ind w:left="1797" w:hanging="1077"/>
        <w:jc w:val="both"/>
        <w:rPr>
          <w:color w:val="000000"/>
          <w:sz w:val="24"/>
        </w:rPr>
      </w:pPr>
      <w:r>
        <w:rPr>
          <w:color w:val="000000"/>
          <w:sz w:val="24"/>
        </w:rPr>
        <w:t>translation volumes supported</w:t>
      </w:r>
    </w:p>
    <w:p w14:paraId="24FD9D16" w14:textId="77777777" w:rsidR="00227CBD" w:rsidRDefault="007216BE">
      <w:pPr>
        <w:numPr>
          <w:ilvl w:val="2"/>
          <w:numId w:val="2"/>
        </w:numPr>
        <w:pBdr>
          <w:top w:val="nil"/>
          <w:left w:val="nil"/>
          <w:bottom w:val="nil"/>
          <w:right w:val="nil"/>
          <w:between w:val="nil"/>
        </w:pBdr>
        <w:ind w:left="1797" w:hanging="1077"/>
        <w:jc w:val="both"/>
        <w:rPr>
          <w:color w:val="000000"/>
          <w:sz w:val="24"/>
        </w:rPr>
      </w:pPr>
      <w:r>
        <w:rPr>
          <w:color w:val="000000"/>
          <w:sz w:val="24"/>
        </w:rPr>
        <w:t>99.9% quality (minimum translation and context errors)</w:t>
      </w:r>
    </w:p>
    <w:p w14:paraId="24FD9D17" w14:textId="77777777" w:rsidR="00227CBD" w:rsidRDefault="007216BE">
      <w:pPr>
        <w:numPr>
          <w:ilvl w:val="2"/>
          <w:numId w:val="2"/>
        </w:numPr>
        <w:pBdr>
          <w:top w:val="nil"/>
          <w:left w:val="nil"/>
          <w:bottom w:val="nil"/>
          <w:right w:val="nil"/>
          <w:between w:val="nil"/>
        </w:pBdr>
        <w:ind w:left="1797" w:hanging="1077"/>
        <w:jc w:val="both"/>
        <w:rPr>
          <w:color w:val="000000"/>
          <w:sz w:val="24"/>
        </w:rPr>
      </w:pPr>
      <w:r>
        <w:rPr>
          <w:color w:val="000000"/>
          <w:sz w:val="24"/>
        </w:rPr>
        <w:t>written translation completed within timescales expected</w:t>
      </w:r>
    </w:p>
    <w:p w14:paraId="24FD9D18" w14:textId="77777777" w:rsidR="00227CBD" w:rsidRDefault="007216BE">
      <w:pPr>
        <w:numPr>
          <w:ilvl w:val="2"/>
          <w:numId w:val="2"/>
        </w:numPr>
        <w:pBdr>
          <w:top w:val="nil"/>
          <w:left w:val="nil"/>
          <w:bottom w:val="nil"/>
          <w:right w:val="nil"/>
          <w:between w:val="nil"/>
        </w:pBdr>
        <w:ind w:left="1797" w:hanging="1077"/>
        <w:jc w:val="both"/>
        <w:rPr>
          <w:color w:val="000000"/>
          <w:sz w:val="24"/>
        </w:rPr>
      </w:pPr>
      <w:r>
        <w:rPr>
          <w:color w:val="000000"/>
          <w:sz w:val="24"/>
        </w:rPr>
        <w:t>lead times for availability</w:t>
      </w:r>
    </w:p>
    <w:p w14:paraId="24FD9D19" w14:textId="77777777" w:rsidR="00227CBD" w:rsidRPr="00191B11" w:rsidRDefault="007216BE">
      <w:pPr>
        <w:numPr>
          <w:ilvl w:val="2"/>
          <w:numId w:val="2"/>
        </w:numPr>
        <w:pBdr>
          <w:top w:val="nil"/>
          <w:left w:val="nil"/>
          <w:bottom w:val="nil"/>
          <w:right w:val="nil"/>
          <w:between w:val="nil"/>
        </w:pBdr>
        <w:ind w:left="1797" w:hanging="1077"/>
        <w:jc w:val="both"/>
        <w:rPr>
          <w:color w:val="000000"/>
          <w:sz w:val="24"/>
        </w:rPr>
      </w:pPr>
      <w:r w:rsidRPr="00191B11">
        <w:rPr>
          <w:color w:val="000000"/>
          <w:sz w:val="24"/>
        </w:rPr>
        <w:t>written translation cost per word volume range</w:t>
      </w:r>
    </w:p>
    <w:p w14:paraId="24FD9D1A" w14:textId="77777777" w:rsidR="00227CBD" w:rsidRDefault="007216BE">
      <w:pPr>
        <w:numPr>
          <w:ilvl w:val="2"/>
          <w:numId w:val="2"/>
        </w:numPr>
        <w:pBdr>
          <w:top w:val="nil"/>
          <w:left w:val="nil"/>
          <w:bottom w:val="nil"/>
          <w:right w:val="nil"/>
          <w:between w:val="nil"/>
        </w:pBdr>
        <w:spacing w:after="240"/>
        <w:ind w:left="1797" w:hanging="1077"/>
        <w:jc w:val="both"/>
        <w:rPr>
          <w:color w:val="000000"/>
          <w:sz w:val="24"/>
        </w:rPr>
      </w:pPr>
      <w:r>
        <w:rPr>
          <w:color w:val="000000"/>
          <w:sz w:val="24"/>
        </w:rPr>
        <w:t>ancillary translation services day rate.</w:t>
      </w:r>
    </w:p>
    <w:p w14:paraId="24FD9D1B" w14:textId="77777777" w:rsidR="00227CBD" w:rsidRDefault="007216BE">
      <w:pPr>
        <w:pStyle w:val="Heading2"/>
        <w:numPr>
          <w:ilvl w:val="1"/>
          <w:numId w:val="5"/>
        </w:numPr>
        <w:spacing w:after="0"/>
        <w:ind w:left="709" w:hanging="709"/>
        <w:rPr>
          <w:sz w:val="24"/>
          <w:szCs w:val="24"/>
        </w:rPr>
      </w:pPr>
      <w:r>
        <w:rPr>
          <w:sz w:val="24"/>
          <w:szCs w:val="24"/>
        </w:rPr>
        <w:t>The supplier will be expected to continually improve the way in which the services are to be delivered throughout the contract duration.</w:t>
      </w:r>
    </w:p>
    <w:p w14:paraId="24FD9D1C" w14:textId="77777777" w:rsidR="00227CBD" w:rsidRDefault="00227CBD" w:rsidP="00466C15">
      <w:pPr>
        <w:pStyle w:val="Heading2"/>
        <w:numPr>
          <w:ilvl w:val="0"/>
          <w:numId w:val="0"/>
        </w:numPr>
        <w:spacing w:after="0"/>
        <w:ind w:left="1440"/>
        <w:jc w:val="left"/>
      </w:pPr>
      <w:bookmarkStart w:id="14" w:name="_heading=h.mnx0xugqryu4" w:colFirst="0" w:colLast="0"/>
      <w:bookmarkEnd w:id="14"/>
    </w:p>
    <w:p w14:paraId="24FD9D1D" w14:textId="77777777" w:rsidR="00227CBD" w:rsidRDefault="00227CBD">
      <w:pPr>
        <w:pBdr>
          <w:top w:val="nil"/>
          <w:left w:val="nil"/>
          <w:bottom w:val="nil"/>
          <w:right w:val="nil"/>
          <w:between w:val="nil"/>
        </w:pBdr>
        <w:ind w:left="709" w:hanging="709"/>
        <w:rPr>
          <w:color w:val="000000"/>
          <w:sz w:val="20"/>
          <w:szCs w:val="20"/>
        </w:rPr>
      </w:pPr>
    </w:p>
    <w:p w14:paraId="24FD9D1E" w14:textId="77777777" w:rsidR="00227CBD" w:rsidRDefault="007216BE">
      <w:pPr>
        <w:pStyle w:val="Heading1"/>
        <w:numPr>
          <w:ilvl w:val="0"/>
          <w:numId w:val="5"/>
        </w:numPr>
        <w:spacing w:after="0"/>
        <w:ind w:left="709" w:hanging="709"/>
        <w:jc w:val="left"/>
        <w:rPr>
          <w:sz w:val="32"/>
          <w:szCs w:val="32"/>
        </w:rPr>
      </w:pPr>
      <w:bookmarkStart w:id="15" w:name="_heading=h.qootbz7mywex" w:colFirst="0" w:colLast="0"/>
      <w:bookmarkEnd w:id="15"/>
      <w:r>
        <w:rPr>
          <w:sz w:val="32"/>
          <w:szCs w:val="32"/>
        </w:rPr>
        <w:lastRenderedPageBreak/>
        <w:t xml:space="preserve">POTENTIAL, ACTUAL OR EXPECTED DELIVERY VOLUMES </w:t>
      </w:r>
    </w:p>
    <w:p w14:paraId="24FD9D1F" w14:textId="77777777" w:rsidR="00227CBD" w:rsidRDefault="00227CBD"/>
    <w:p w14:paraId="0F352714" w14:textId="77777777" w:rsidR="0068479B" w:rsidRDefault="0068479B" w:rsidP="0068479B">
      <w:pPr>
        <w:pStyle w:val="Heading2"/>
        <w:numPr>
          <w:ilvl w:val="0"/>
          <w:numId w:val="0"/>
        </w:numPr>
        <w:spacing w:after="0"/>
        <w:ind w:left="709"/>
        <w:jc w:val="left"/>
        <w:rPr>
          <w:sz w:val="24"/>
          <w:szCs w:val="24"/>
        </w:rPr>
      </w:pPr>
    </w:p>
    <w:p w14:paraId="092F6194" w14:textId="55FF0B53" w:rsidR="0068479B" w:rsidRPr="0068479B" w:rsidRDefault="0068479B" w:rsidP="0068479B">
      <w:pPr>
        <w:pStyle w:val="Heading2"/>
        <w:numPr>
          <w:ilvl w:val="1"/>
          <w:numId w:val="5"/>
        </w:numPr>
        <w:spacing w:after="0"/>
        <w:ind w:left="709" w:hanging="709"/>
        <w:jc w:val="left"/>
        <w:rPr>
          <w:sz w:val="24"/>
          <w:szCs w:val="24"/>
        </w:rPr>
      </w:pPr>
      <w:r>
        <w:rPr>
          <w:sz w:val="24"/>
          <w:szCs w:val="24"/>
        </w:rPr>
        <w:t>The types of</w:t>
      </w:r>
      <w:r w:rsidRPr="0068479B">
        <w:rPr>
          <w:sz w:val="24"/>
          <w:szCs w:val="24"/>
        </w:rPr>
        <w:t> content need</w:t>
      </w:r>
      <w:r>
        <w:rPr>
          <w:sz w:val="24"/>
          <w:szCs w:val="24"/>
        </w:rPr>
        <w:t>ed for</w:t>
      </w:r>
      <w:r w:rsidRPr="0068479B">
        <w:rPr>
          <w:sz w:val="24"/>
          <w:szCs w:val="24"/>
        </w:rPr>
        <w:t xml:space="preserve"> Welsh language translation</w:t>
      </w:r>
      <w:r>
        <w:rPr>
          <w:sz w:val="24"/>
          <w:szCs w:val="24"/>
        </w:rPr>
        <w:t xml:space="preserve">s are </w:t>
      </w:r>
      <w:r w:rsidRPr="0068479B">
        <w:rPr>
          <w:sz w:val="24"/>
          <w:szCs w:val="24"/>
        </w:rPr>
        <w:t>Labels, Emails</w:t>
      </w:r>
      <w:r>
        <w:rPr>
          <w:sz w:val="24"/>
          <w:szCs w:val="24"/>
        </w:rPr>
        <w:t xml:space="preserve">, </w:t>
      </w:r>
      <w:r w:rsidRPr="0068479B">
        <w:rPr>
          <w:sz w:val="24"/>
          <w:szCs w:val="24"/>
        </w:rPr>
        <w:t>Status Messages</w:t>
      </w:r>
      <w:r>
        <w:rPr>
          <w:sz w:val="24"/>
          <w:szCs w:val="24"/>
        </w:rPr>
        <w:t>,</w:t>
      </w:r>
      <w:r w:rsidRPr="0068479B">
        <w:t xml:space="preserve"> </w:t>
      </w:r>
      <w:r w:rsidRPr="0068479B">
        <w:rPr>
          <w:sz w:val="24"/>
          <w:szCs w:val="24"/>
        </w:rPr>
        <w:t>privacy notice</w:t>
      </w:r>
      <w:r>
        <w:rPr>
          <w:sz w:val="24"/>
          <w:szCs w:val="24"/>
        </w:rPr>
        <w:t>s</w:t>
      </w:r>
      <w:r w:rsidRPr="0068479B">
        <w:rPr>
          <w:sz w:val="24"/>
          <w:szCs w:val="24"/>
        </w:rPr>
        <w:t>, cookies policy, Terms and Conditions</w:t>
      </w:r>
      <w:r>
        <w:rPr>
          <w:sz w:val="24"/>
          <w:szCs w:val="24"/>
        </w:rPr>
        <w:t xml:space="preserve"> and</w:t>
      </w:r>
      <w:r w:rsidRPr="0068479B">
        <w:rPr>
          <w:sz w:val="24"/>
          <w:szCs w:val="24"/>
        </w:rPr>
        <w:t xml:space="preserve"> Accessibility Statement</w:t>
      </w:r>
      <w:r>
        <w:rPr>
          <w:sz w:val="24"/>
          <w:szCs w:val="24"/>
        </w:rPr>
        <w:t>s. However, potential or expected volumes under the contract are not known at this time.  During the programme should these become available we will share this information with the Supplier.</w:t>
      </w:r>
    </w:p>
    <w:p w14:paraId="24FD9D21" w14:textId="77777777" w:rsidR="00227CBD" w:rsidRDefault="00227CBD">
      <w:pPr>
        <w:rPr>
          <w:sz w:val="28"/>
          <w:szCs w:val="28"/>
        </w:rPr>
      </w:pPr>
    </w:p>
    <w:p w14:paraId="24FD9D22" w14:textId="77777777" w:rsidR="00227CBD" w:rsidRDefault="007216BE">
      <w:pPr>
        <w:pStyle w:val="Heading2"/>
        <w:numPr>
          <w:ilvl w:val="1"/>
          <w:numId w:val="5"/>
        </w:numPr>
        <w:spacing w:after="0"/>
        <w:ind w:left="709" w:hanging="709"/>
        <w:jc w:val="left"/>
        <w:rPr>
          <w:sz w:val="24"/>
          <w:szCs w:val="24"/>
        </w:rPr>
      </w:pPr>
      <w:r>
        <w:rPr>
          <w:sz w:val="24"/>
          <w:szCs w:val="24"/>
        </w:rPr>
        <w:t>Any potential or expected volumes shared with the Supplier cannot be guaranteed.</w:t>
      </w:r>
    </w:p>
    <w:p w14:paraId="24FD9D23" w14:textId="77777777" w:rsidR="00227CBD" w:rsidRDefault="00227CBD" w:rsidP="00466C15">
      <w:pPr>
        <w:pStyle w:val="Heading2"/>
        <w:numPr>
          <w:ilvl w:val="0"/>
          <w:numId w:val="0"/>
        </w:numPr>
        <w:spacing w:after="0"/>
        <w:ind w:left="720"/>
        <w:jc w:val="left"/>
        <w:rPr>
          <w:sz w:val="32"/>
          <w:szCs w:val="32"/>
          <w:shd w:val="clear" w:color="auto" w:fill="FFFF99"/>
        </w:rPr>
      </w:pPr>
    </w:p>
    <w:p w14:paraId="24FD9D24" w14:textId="77777777" w:rsidR="00227CBD" w:rsidRDefault="007216BE">
      <w:pPr>
        <w:pStyle w:val="Heading1"/>
        <w:numPr>
          <w:ilvl w:val="0"/>
          <w:numId w:val="5"/>
        </w:numPr>
        <w:spacing w:after="0"/>
        <w:ind w:left="709" w:hanging="709"/>
        <w:jc w:val="left"/>
        <w:rPr>
          <w:sz w:val="32"/>
          <w:szCs w:val="32"/>
        </w:rPr>
      </w:pPr>
      <w:bookmarkStart w:id="16" w:name="_heading=h.npr406flbgme" w:colFirst="0" w:colLast="0"/>
      <w:bookmarkEnd w:id="16"/>
      <w:r>
        <w:rPr>
          <w:sz w:val="32"/>
          <w:szCs w:val="32"/>
        </w:rPr>
        <w:t xml:space="preserve">LOCATION </w:t>
      </w:r>
    </w:p>
    <w:p w14:paraId="24FD9D25" w14:textId="77777777" w:rsidR="00227CBD" w:rsidRDefault="00227CBD"/>
    <w:p w14:paraId="24FD9D26" w14:textId="735F671B" w:rsidR="00227CBD" w:rsidRDefault="007216BE">
      <w:pPr>
        <w:pStyle w:val="Heading2"/>
        <w:numPr>
          <w:ilvl w:val="1"/>
          <w:numId w:val="5"/>
        </w:numPr>
        <w:spacing w:after="0"/>
        <w:ind w:left="709" w:hanging="709"/>
        <w:jc w:val="left"/>
        <w:rPr>
          <w:sz w:val="24"/>
          <w:szCs w:val="24"/>
        </w:rPr>
      </w:pPr>
      <w:r>
        <w:rPr>
          <w:sz w:val="24"/>
          <w:szCs w:val="24"/>
        </w:rPr>
        <w:t>The location of the Welsh Translation Services will be carried out</w:t>
      </w:r>
      <w:r w:rsidR="003A4CBA">
        <w:rPr>
          <w:sz w:val="24"/>
          <w:szCs w:val="24"/>
        </w:rPr>
        <w:t xml:space="preserve"> online and</w:t>
      </w:r>
      <w:r>
        <w:rPr>
          <w:sz w:val="24"/>
          <w:szCs w:val="24"/>
        </w:rPr>
        <w:t xml:space="preserve"> will be those agreed locations of the selected supplier.</w:t>
      </w:r>
    </w:p>
    <w:p w14:paraId="24FD9D27" w14:textId="77777777" w:rsidR="00227CBD" w:rsidRDefault="00227CBD"/>
    <w:p w14:paraId="24FD9D28" w14:textId="77777777" w:rsidR="00227CBD" w:rsidRDefault="00227CBD">
      <w:pPr>
        <w:rPr>
          <w:sz w:val="36"/>
          <w:szCs w:val="36"/>
        </w:rPr>
      </w:pPr>
    </w:p>
    <w:p w14:paraId="24FD9D29" w14:textId="77777777" w:rsidR="00227CBD" w:rsidRDefault="007216BE">
      <w:pPr>
        <w:pStyle w:val="Heading1"/>
        <w:numPr>
          <w:ilvl w:val="0"/>
          <w:numId w:val="5"/>
        </w:numPr>
        <w:spacing w:after="0"/>
        <w:ind w:left="709" w:hanging="709"/>
        <w:jc w:val="left"/>
        <w:rPr>
          <w:sz w:val="32"/>
          <w:szCs w:val="32"/>
        </w:rPr>
      </w:pPr>
      <w:bookmarkStart w:id="17" w:name="_heading=h.1t897t3s8uj" w:colFirst="0" w:colLast="0"/>
      <w:bookmarkEnd w:id="17"/>
      <w:r>
        <w:rPr>
          <w:sz w:val="32"/>
          <w:szCs w:val="32"/>
        </w:rPr>
        <w:t>BUYER RESPONSIBILITIES</w:t>
      </w:r>
    </w:p>
    <w:p w14:paraId="24FD9D2A" w14:textId="77777777" w:rsidR="00227CBD" w:rsidRDefault="00227CBD">
      <w:pPr>
        <w:rPr>
          <w:sz w:val="28"/>
          <w:szCs w:val="28"/>
        </w:rPr>
      </w:pPr>
    </w:p>
    <w:p w14:paraId="24FD9D2B" w14:textId="77777777" w:rsidR="00227CBD" w:rsidRDefault="007216BE">
      <w:pPr>
        <w:pBdr>
          <w:top w:val="nil"/>
          <w:left w:val="nil"/>
          <w:bottom w:val="nil"/>
          <w:right w:val="nil"/>
          <w:between w:val="nil"/>
        </w:pBdr>
        <w:spacing w:after="240"/>
        <w:jc w:val="both"/>
        <w:rPr>
          <w:color w:val="000000"/>
          <w:sz w:val="24"/>
        </w:rPr>
      </w:pPr>
      <w:r>
        <w:rPr>
          <w:color w:val="000000"/>
          <w:sz w:val="24"/>
        </w:rPr>
        <w:t>The Buyer will be responsible for:</w:t>
      </w:r>
    </w:p>
    <w:p w14:paraId="24FD9D2C" w14:textId="77777777" w:rsidR="00227CBD" w:rsidRDefault="007216BE">
      <w:pPr>
        <w:numPr>
          <w:ilvl w:val="2"/>
          <w:numId w:val="6"/>
        </w:numPr>
        <w:pBdr>
          <w:top w:val="nil"/>
          <w:left w:val="nil"/>
          <w:bottom w:val="nil"/>
          <w:right w:val="nil"/>
          <w:between w:val="nil"/>
        </w:pBdr>
        <w:spacing w:after="240"/>
        <w:jc w:val="both"/>
        <w:rPr>
          <w:color w:val="000000"/>
          <w:sz w:val="24"/>
        </w:rPr>
      </w:pPr>
      <w:r>
        <w:rPr>
          <w:color w:val="000000"/>
          <w:sz w:val="24"/>
        </w:rPr>
        <w:t>Timely notification of requests for Welsh Translation work.</w:t>
      </w:r>
    </w:p>
    <w:p w14:paraId="24FD9D2D" w14:textId="77777777" w:rsidR="00227CBD" w:rsidRDefault="007216BE">
      <w:pPr>
        <w:numPr>
          <w:ilvl w:val="2"/>
          <w:numId w:val="6"/>
        </w:numPr>
        <w:pBdr>
          <w:top w:val="nil"/>
          <w:left w:val="nil"/>
          <w:bottom w:val="nil"/>
          <w:right w:val="nil"/>
          <w:between w:val="nil"/>
        </w:pBdr>
        <w:spacing w:after="240"/>
        <w:jc w:val="both"/>
        <w:rPr>
          <w:color w:val="000000"/>
          <w:sz w:val="24"/>
        </w:rPr>
      </w:pPr>
      <w:r>
        <w:rPr>
          <w:color w:val="000000"/>
          <w:sz w:val="24"/>
        </w:rPr>
        <w:t>Provide copies of text and/or screen content in English to be translated to Welsh.</w:t>
      </w:r>
    </w:p>
    <w:p w14:paraId="24FD9D2E" w14:textId="77777777" w:rsidR="00227CBD" w:rsidRDefault="007216BE">
      <w:pPr>
        <w:numPr>
          <w:ilvl w:val="2"/>
          <w:numId w:val="6"/>
        </w:numPr>
        <w:pBdr>
          <w:top w:val="nil"/>
          <w:left w:val="nil"/>
          <w:bottom w:val="nil"/>
          <w:right w:val="nil"/>
          <w:between w:val="nil"/>
        </w:pBdr>
        <w:spacing w:after="240"/>
        <w:jc w:val="both"/>
        <w:rPr>
          <w:color w:val="000000"/>
          <w:sz w:val="24"/>
        </w:rPr>
      </w:pPr>
      <w:r>
        <w:rPr>
          <w:color w:val="000000"/>
          <w:sz w:val="24"/>
        </w:rPr>
        <w:t>Where applicable, provide access to relevant Authority-side tools, environments and/or systems associated with this work which are necessary for the supplier to undertake Welsh translation work requests.</w:t>
      </w:r>
    </w:p>
    <w:p w14:paraId="24FD9D2F" w14:textId="77777777" w:rsidR="00227CBD" w:rsidRDefault="007216BE">
      <w:pPr>
        <w:numPr>
          <w:ilvl w:val="2"/>
          <w:numId w:val="6"/>
        </w:numPr>
        <w:pBdr>
          <w:top w:val="nil"/>
          <w:left w:val="nil"/>
          <w:bottom w:val="nil"/>
          <w:right w:val="nil"/>
          <w:between w:val="nil"/>
        </w:pBdr>
        <w:spacing w:after="240"/>
        <w:jc w:val="both"/>
        <w:rPr>
          <w:color w:val="000000"/>
          <w:sz w:val="24"/>
        </w:rPr>
      </w:pPr>
      <w:r>
        <w:rPr>
          <w:color w:val="000000"/>
          <w:sz w:val="24"/>
        </w:rPr>
        <w:t>Engage with the supplier and support resolution of queries for clarification on text and/or content for translation raised to the Authority, in a timely manner to support achievement of work requests.</w:t>
      </w:r>
    </w:p>
    <w:p w14:paraId="24FD9D30" w14:textId="77777777" w:rsidR="00227CBD" w:rsidRDefault="007216BE">
      <w:pPr>
        <w:numPr>
          <w:ilvl w:val="2"/>
          <w:numId w:val="6"/>
        </w:numPr>
        <w:pBdr>
          <w:top w:val="nil"/>
          <w:left w:val="nil"/>
          <w:bottom w:val="nil"/>
          <w:right w:val="nil"/>
          <w:between w:val="nil"/>
        </w:pBdr>
        <w:spacing w:after="240"/>
        <w:jc w:val="both"/>
        <w:rPr>
          <w:color w:val="000000"/>
          <w:sz w:val="28"/>
          <w:szCs w:val="28"/>
          <w:shd w:val="clear" w:color="auto" w:fill="FFFF99"/>
        </w:rPr>
      </w:pPr>
      <w:r>
        <w:rPr>
          <w:color w:val="000000"/>
          <w:sz w:val="24"/>
        </w:rPr>
        <w:t>Review completed Welsh translation output and provide confirmation of receipt and/or sign off as required.</w:t>
      </w:r>
    </w:p>
    <w:p w14:paraId="24FD9D31" w14:textId="77777777" w:rsidR="00227CBD" w:rsidRDefault="00227CBD"/>
    <w:p w14:paraId="24FD9D32" w14:textId="77777777" w:rsidR="00227CBD" w:rsidRDefault="007216BE">
      <w:pPr>
        <w:pStyle w:val="Heading1"/>
        <w:numPr>
          <w:ilvl w:val="0"/>
          <w:numId w:val="5"/>
        </w:numPr>
        <w:spacing w:after="0"/>
        <w:ind w:left="709" w:hanging="709"/>
        <w:jc w:val="left"/>
        <w:rPr>
          <w:sz w:val="32"/>
          <w:szCs w:val="32"/>
        </w:rPr>
      </w:pPr>
      <w:bookmarkStart w:id="18" w:name="_heading=h.tv0pyfqc1uw" w:colFirst="0" w:colLast="0"/>
      <w:bookmarkEnd w:id="18"/>
      <w:r>
        <w:rPr>
          <w:sz w:val="32"/>
          <w:szCs w:val="32"/>
        </w:rPr>
        <w:t>KEY MILESTONES AND DELIVERABLES</w:t>
      </w:r>
    </w:p>
    <w:p w14:paraId="24FD9D33" w14:textId="77777777" w:rsidR="00227CBD" w:rsidRDefault="00227CBD"/>
    <w:p w14:paraId="24FD9D34" w14:textId="77777777" w:rsidR="00227CBD" w:rsidRDefault="007216BE">
      <w:pPr>
        <w:pStyle w:val="Heading2"/>
        <w:numPr>
          <w:ilvl w:val="1"/>
          <w:numId w:val="5"/>
        </w:numPr>
        <w:spacing w:after="120"/>
        <w:ind w:left="709" w:hanging="709"/>
        <w:jc w:val="left"/>
        <w:rPr>
          <w:sz w:val="24"/>
          <w:szCs w:val="24"/>
        </w:rPr>
      </w:pPr>
      <w:r>
        <w:rPr>
          <w:sz w:val="24"/>
          <w:szCs w:val="24"/>
        </w:rPr>
        <w:lastRenderedPageBreak/>
        <w:t xml:space="preserve">The potential provider should note the programme will be implemented over three phases each with target completion dates (Milestone Dates).  Each phase will incorporate Welsh translation of different screens and content for Civil Service Jobs. </w:t>
      </w:r>
    </w:p>
    <w:p w14:paraId="24FD9D35" w14:textId="77777777" w:rsidR="00227CBD" w:rsidRDefault="007216BE">
      <w:pPr>
        <w:pStyle w:val="Heading2"/>
        <w:numPr>
          <w:ilvl w:val="1"/>
          <w:numId w:val="5"/>
        </w:numPr>
        <w:spacing w:after="120"/>
        <w:ind w:left="709" w:hanging="709"/>
        <w:jc w:val="left"/>
        <w:rPr>
          <w:sz w:val="24"/>
          <w:szCs w:val="24"/>
        </w:rPr>
      </w:pPr>
      <w:r>
        <w:rPr>
          <w:sz w:val="24"/>
          <w:szCs w:val="24"/>
        </w:rPr>
        <w:t>These Milestone Dates will be used by the Authority as checkpoints to measure the quality of written Welsh Translation services delivery for the screens and content used in each phase.</w:t>
      </w:r>
    </w:p>
    <w:p w14:paraId="24FD9D36" w14:textId="77777777" w:rsidR="00227CBD" w:rsidRDefault="007216BE">
      <w:pPr>
        <w:pStyle w:val="Heading2"/>
        <w:numPr>
          <w:ilvl w:val="1"/>
          <w:numId w:val="5"/>
        </w:numPr>
        <w:spacing w:after="120"/>
        <w:ind w:left="709" w:hanging="709"/>
        <w:jc w:val="left"/>
        <w:rPr>
          <w:sz w:val="24"/>
          <w:szCs w:val="24"/>
        </w:rPr>
      </w:pPr>
      <w:r>
        <w:rPr>
          <w:sz w:val="24"/>
          <w:szCs w:val="24"/>
        </w:rPr>
        <w:t>The following Contract milestones/deliverables shall apply:</w:t>
      </w:r>
    </w:p>
    <w:p w14:paraId="24FD9D37" w14:textId="77777777" w:rsidR="00227CBD" w:rsidRDefault="00227CBD"/>
    <w:tbl>
      <w:tblPr>
        <w:tblStyle w:val="af5"/>
        <w:tblW w:w="90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4961"/>
        <w:gridCol w:w="2503"/>
      </w:tblGrid>
      <w:tr w:rsidR="00227CBD" w14:paraId="24FD9D3C" w14:textId="77777777">
        <w:trPr>
          <w:trHeight w:val="828"/>
        </w:trPr>
        <w:tc>
          <w:tcPr>
            <w:tcW w:w="1555" w:type="dxa"/>
            <w:shd w:val="clear" w:color="auto" w:fill="B8CCE4"/>
            <w:vAlign w:val="center"/>
          </w:tcPr>
          <w:p w14:paraId="24FD9D38" w14:textId="77777777" w:rsidR="00227CBD" w:rsidRDefault="007216BE">
            <w:pPr>
              <w:pBdr>
                <w:top w:val="nil"/>
                <w:left w:val="nil"/>
                <w:bottom w:val="nil"/>
                <w:right w:val="nil"/>
                <w:between w:val="nil"/>
              </w:pBdr>
              <w:ind w:left="709" w:hanging="709"/>
              <w:jc w:val="left"/>
              <w:rPr>
                <w:color w:val="000000"/>
                <w:sz w:val="24"/>
              </w:rPr>
            </w:pPr>
            <w:r>
              <w:rPr>
                <w:color w:val="000000"/>
                <w:sz w:val="24"/>
              </w:rPr>
              <w:t>Milestone /</w:t>
            </w:r>
          </w:p>
          <w:p w14:paraId="24FD9D39" w14:textId="77777777" w:rsidR="00227CBD" w:rsidRDefault="007216BE">
            <w:pPr>
              <w:pBdr>
                <w:top w:val="nil"/>
                <w:left w:val="nil"/>
                <w:bottom w:val="nil"/>
                <w:right w:val="nil"/>
                <w:between w:val="nil"/>
              </w:pBdr>
              <w:ind w:left="709" w:hanging="709"/>
              <w:jc w:val="left"/>
              <w:rPr>
                <w:color w:val="000000"/>
                <w:sz w:val="24"/>
              </w:rPr>
            </w:pPr>
            <w:r>
              <w:rPr>
                <w:color w:val="000000"/>
                <w:sz w:val="24"/>
              </w:rPr>
              <w:t>Deliverable</w:t>
            </w:r>
          </w:p>
        </w:tc>
        <w:tc>
          <w:tcPr>
            <w:tcW w:w="4961" w:type="dxa"/>
            <w:shd w:val="clear" w:color="auto" w:fill="B8CCE4"/>
            <w:vAlign w:val="center"/>
          </w:tcPr>
          <w:p w14:paraId="24FD9D3A" w14:textId="77777777" w:rsidR="00227CBD" w:rsidRDefault="007216BE">
            <w:pPr>
              <w:pBdr>
                <w:top w:val="nil"/>
                <w:left w:val="nil"/>
                <w:bottom w:val="nil"/>
                <w:right w:val="nil"/>
                <w:between w:val="nil"/>
              </w:pBdr>
              <w:ind w:left="709" w:hanging="709"/>
              <w:jc w:val="left"/>
              <w:rPr>
                <w:color w:val="000000"/>
                <w:sz w:val="24"/>
              </w:rPr>
            </w:pPr>
            <w:r>
              <w:rPr>
                <w:color w:val="000000"/>
                <w:sz w:val="24"/>
              </w:rPr>
              <w:t>Description</w:t>
            </w:r>
          </w:p>
        </w:tc>
        <w:tc>
          <w:tcPr>
            <w:tcW w:w="2503" w:type="dxa"/>
            <w:shd w:val="clear" w:color="auto" w:fill="B8CCE4"/>
            <w:vAlign w:val="center"/>
          </w:tcPr>
          <w:p w14:paraId="24FD9D3B" w14:textId="77777777" w:rsidR="00227CBD" w:rsidRDefault="007216BE">
            <w:pPr>
              <w:pBdr>
                <w:top w:val="nil"/>
                <w:left w:val="nil"/>
                <w:bottom w:val="nil"/>
                <w:right w:val="nil"/>
                <w:between w:val="nil"/>
              </w:pBdr>
              <w:ind w:left="709" w:hanging="709"/>
              <w:jc w:val="left"/>
              <w:rPr>
                <w:color w:val="000000"/>
                <w:sz w:val="24"/>
              </w:rPr>
            </w:pPr>
            <w:r>
              <w:rPr>
                <w:color w:val="000000"/>
                <w:sz w:val="24"/>
              </w:rPr>
              <w:t>Timeframe or Delivery Date</w:t>
            </w:r>
          </w:p>
        </w:tc>
      </w:tr>
      <w:tr w:rsidR="00227CBD" w14:paraId="24FD9D41" w14:textId="77777777">
        <w:tc>
          <w:tcPr>
            <w:tcW w:w="1555" w:type="dxa"/>
            <w:vAlign w:val="center"/>
          </w:tcPr>
          <w:p w14:paraId="24FD9D3D" w14:textId="77777777" w:rsidR="00227CBD" w:rsidRDefault="007216BE">
            <w:pPr>
              <w:pBdr>
                <w:top w:val="nil"/>
                <w:left w:val="nil"/>
                <w:bottom w:val="nil"/>
                <w:right w:val="nil"/>
                <w:between w:val="nil"/>
              </w:pBdr>
              <w:ind w:left="709" w:hanging="709"/>
              <w:jc w:val="left"/>
              <w:rPr>
                <w:b w:val="0"/>
                <w:color w:val="000000"/>
                <w:sz w:val="24"/>
              </w:rPr>
            </w:pPr>
            <w:r>
              <w:rPr>
                <w:b w:val="0"/>
                <w:color w:val="000000"/>
                <w:sz w:val="24"/>
              </w:rPr>
              <w:t>1</w:t>
            </w:r>
          </w:p>
        </w:tc>
        <w:tc>
          <w:tcPr>
            <w:tcW w:w="4961" w:type="dxa"/>
            <w:vAlign w:val="center"/>
          </w:tcPr>
          <w:p w14:paraId="24FD9D3E" w14:textId="77777777" w:rsidR="00227CBD" w:rsidRDefault="007216BE">
            <w:pPr>
              <w:pBdr>
                <w:top w:val="nil"/>
                <w:left w:val="nil"/>
                <w:bottom w:val="nil"/>
                <w:right w:val="nil"/>
                <w:between w:val="nil"/>
              </w:pBdr>
              <w:jc w:val="left"/>
              <w:rPr>
                <w:b w:val="0"/>
                <w:color w:val="000000"/>
                <w:sz w:val="24"/>
              </w:rPr>
            </w:pPr>
            <w:r>
              <w:rPr>
                <w:b w:val="0"/>
                <w:color w:val="000000"/>
                <w:sz w:val="24"/>
              </w:rPr>
              <w:t>Milestone 1 – completion of Welsh Language Translation of screens and content to support recruiters and job applicants to apply for vacancies, manage applications, or find a suitable candidate.</w:t>
            </w:r>
          </w:p>
          <w:p w14:paraId="24FD9D3F" w14:textId="77777777" w:rsidR="00227CBD" w:rsidRDefault="00227CBD">
            <w:pPr>
              <w:pBdr>
                <w:top w:val="nil"/>
                <w:left w:val="nil"/>
                <w:bottom w:val="nil"/>
                <w:right w:val="nil"/>
                <w:between w:val="nil"/>
              </w:pBdr>
              <w:jc w:val="left"/>
              <w:rPr>
                <w:b w:val="0"/>
                <w:color w:val="000000"/>
                <w:sz w:val="24"/>
              </w:rPr>
            </w:pPr>
          </w:p>
        </w:tc>
        <w:tc>
          <w:tcPr>
            <w:tcW w:w="2503" w:type="dxa"/>
            <w:vAlign w:val="center"/>
          </w:tcPr>
          <w:p w14:paraId="24FD9D40" w14:textId="77777777" w:rsidR="00227CBD" w:rsidRDefault="007216BE">
            <w:pPr>
              <w:pBdr>
                <w:top w:val="nil"/>
                <w:left w:val="nil"/>
                <w:bottom w:val="nil"/>
                <w:right w:val="nil"/>
                <w:between w:val="nil"/>
              </w:pBdr>
              <w:ind w:left="34"/>
              <w:jc w:val="left"/>
              <w:rPr>
                <w:b w:val="0"/>
                <w:color w:val="000000"/>
                <w:sz w:val="24"/>
              </w:rPr>
            </w:pPr>
            <w:r>
              <w:rPr>
                <w:b w:val="0"/>
                <w:color w:val="000000"/>
                <w:sz w:val="24"/>
              </w:rPr>
              <w:t>No later than August 2025</w:t>
            </w:r>
          </w:p>
        </w:tc>
      </w:tr>
      <w:tr w:rsidR="00227CBD" w14:paraId="24FD9D46" w14:textId="77777777">
        <w:tc>
          <w:tcPr>
            <w:tcW w:w="1555" w:type="dxa"/>
            <w:vAlign w:val="center"/>
          </w:tcPr>
          <w:p w14:paraId="24FD9D42" w14:textId="77777777" w:rsidR="00227CBD" w:rsidRDefault="007216BE">
            <w:pPr>
              <w:pBdr>
                <w:top w:val="nil"/>
                <w:left w:val="nil"/>
                <w:bottom w:val="nil"/>
                <w:right w:val="nil"/>
                <w:between w:val="nil"/>
              </w:pBdr>
              <w:ind w:left="709" w:hanging="709"/>
              <w:jc w:val="left"/>
              <w:rPr>
                <w:b w:val="0"/>
                <w:color w:val="000000"/>
                <w:sz w:val="24"/>
              </w:rPr>
            </w:pPr>
            <w:r>
              <w:rPr>
                <w:b w:val="0"/>
                <w:color w:val="000000"/>
                <w:sz w:val="24"/>
              </w:rPr>
              <w:t>2</w:t>
            </w:r>
          </w:p>
        </w:tc>
        <w:tc>
          <w:tcPr>
            <w:tcW w:w="4961" w:type="dxa"/>
            <w:vAlign w:val="center"/>
          </w:tcPr>
          <w:p w14:paraId="24FD9D43" w14:textId="77777777" w:rsidR="00227CBD" w:rsidRDefault="007216BE">
            <w:pPr>
              <w:pBdr>
                <w:top w:val="nil"/>
                <w:left w:val="nil"/>
                <w:bottom w:val="nil"/>
                <w:right w:val="nil"/>
                <w:between w:val="nil"/>
              </w:pBdr>
              <w:jc w:val="left"/>
              <w:rPr>
                <w:b w:val="0"/>
                <w:color w:val="000000"/>
                <w:sz w:val="24"/>
              </w:rPr>
            </w:pPr>
            <w:r>
              <w:rPr>
                <w:b w:val="0"/>
                <w:color w:val="000000"/>
                <w:sz w:val="24"/>
              </w:rPr>
              <w:t>Milestone 2 - completion of Welsh Language Translation of screens and content to support recruiters and job applicants to undertake pre-employment checks and onboarding of new candidates</w:t>
            </w:r>
          </w:p>
          <w:p w14:paraId="24FD9D44" w14:textId="77777777" w:rsidR="00227CBD" w:rsidRDefault="00227CBD">
            <w:pPr>
              <w:pBdr>
                <w:top w:val="nil"/>
                <w:left w:val="nil"/>
                <w:bottom w:val="nil"/>
                <w:right w:val="nil"/>
                <w:between w:val="nil"/>
              </w:pBdr>
              <w:jc w:val="left"/>
              <w:rPr>
                <w:b w:val="0"/>
                <w:color w:val="000000"/>
                <w:sz w:val="24"/>
              </w:rPr>
            </w:pPr>
          </w:p>
        </w:tc>
        <w:tc>
          <w:tcPr>
            <w:tcW w:w="2503" w:type="dxa"/>
            <w:vAlign w:val="center"/>
          </w:tcPr>
          <w:p w14:paraId="24FD9D45" w14:textId="77777777" w:rsidR="00227CBD" w:rsidRDefault="007216BE">
            <w:pPr>
              <w:pBdr>
                <w:top w:val="nil"/>
                <w:left w:val="nil"/>
                <w:bottom w:val="nil"/>
                <w:right w:val="nil"/>
                <w:between w:val="nil"/>
              </w:pBdr>
              <w:ind w:left="34"/>
              <w:jc w:val="left"/>
              <w:rPr>
                <w:b w:val="0"/>
                <w:color w:val="000000"/>
                <w:sz w:val="24"/>
              </w:rPr>
            </w:pPr>
            <w:r>
              <w:rPr>
                <w:b w:val="0"/>
                <w:color w:val="000000"/>
                <w:sz w:val="24"/>
              </w:rPr>
              <w:t>No later than Feb 2026</w:t>
            </w:r>
          </w:p>
        </w:tc>
      </w:tr>
      <w:tr w:rsidR="00227CBD" w14:paraId="24FD9D4B" w14:textId="77777777">
        <w:tc>
          <w:tcPr>
            <w:tcW w:w="1555" w:type="dxa"/>
            <w:vAlign w:val="center"/>
          </w:tcPr>
          <w:p w14:paraId="24FD9D47" w14:textId="77777777" w:rsidR="00227CBD" w:rsidRDefault="007216BE">
            <w:pPr>
              <w:pBdr>
                <w:top w:val="nil"/>
                <w:left w:val="nil"/>
                <w:bottom w:val="nil"/>
                <w:right w:val="nil"/>
                <w:between w:val="nil"/>
              </w:pBdr>
              <w:ind w:left="709" w:hanging="709"/>
              <w:jc w:val="left"/>
              <w:rPr>
                <w:b w:val="0"/>
                <w:color w:val="000000"/>
                <w:sz w:val="24"/>
              </w:rPr>
            </w:pPr>
            <w:r>
              <w:rPr>
                <w:b w:val="0"/>
                <w:color w:val="000000"/>
                <w:sz w:val="24"/>
              </w:rPr>
              <w:t>3</w:t>
            </w:r>
          </w:p>
        </w:tc>
        <w:tc>
          <w:tcPr>
            <w:tcW w:w="4961" w:type="dxa"/>
            <w:vAlign w:val="center"/>
          </w:tcPr>
          <w:p w14:paraId="24FD9D48" w14:textId="77777777" w:rsidR="00227CBD" w:rsidRDefault="007216BE">
            <w:pPr>
              <w:pBdr>
                <w:top w:val="nil"/>
                <w:left w:val="nil"/>
                <w:bottom w:val="nil"/>
                <w:right w:val="nil"/>
                <w:between w:val="nil"/>
              </w:pBdr>
              <w:jc w:val="left"/>
              <w:rPr>
                <w:b w:val="0"/>
                <w:color w:val="000000"/>
                <w:sz w:val="24"/>
              </w:rPr>
            </w:pPr>
            <w:r>
              <w:rPr>
                <w:b w:val="0"/>
                <w:color w:val="000000"/>
                <w:sz w:val="24"/>
              </w:rPr>
              <w:t>Milestone 3 - completion of Welsh Language Translation for any final improvements to the screens and content, identified by recruiters and job applicant feedback.</w:t>
            </w:r>
          </w:p>
          <w:p w14:paraId="24FD9D49" w14:textId="77777777" w:rsidR="00227CBD" w:rsidRDefault="00227CBD">
            <w:pPr>
              <w:pBdr>
                <w:top w:val="nil"/>
                <w:left w:val="nil"/>
                <w:bottom w:val="nil"/>
                <w:right w:val="nil"/>
                <w:between w:val="nil"/>
              </w:pBdr>
              <w:jc w:val="left"/>
              <w:rPr>
                <w:b w:val="0"/>
                <w:color w:val="000000"/>
                <w:sz w:val="24"/>
              </w:rPr>
            </w:pPr>
          </w:p>
        </w:tc>
        <w:tc>
          <w:tcPr>
            <w:tcW w:w="2503" w:type="dxa"/>
            <w:vAlign w:val="center"/>
          </w:tcPr>
          <w:p w14:paraId="24FD9D4A" w14:textId="77777777" w:rsidR="00227CBD" w:rsidRDefault="007216BE">
            <w:pPr>
              <w:pBdr>
                <w:top w:val="nil"/>
                <w:left w:val="nil"/>
                <w:bottom w:val="nil"/>
                <w:right w:val="nil"/>
                <w:between w:val="nil"/>
              </w:pBdr>
              <w:ind w:left="34"/>
              <w:jc w:val="left"/>
              <w:rPr>
                <w:b w:val="0"/>
                <w:color w:val="000000"/>
                <w:sz w:val="24"/>
              </w:rPr>
            </w:pPr>
            <w:r>
              <w:rPr>
                <w:b w:val="0"/>
                <w:color w:val="000000"/>
                <w:sz w:val="24"/>
              </w:rPr>
              <w:t>No later than March 2026</w:t>
            </w:r>
          </w:p>
        </w:tc>
      </w:tr>
    </w:tbl>
    <w:p w14:paraId="24FD9D4C" w14:textId="77777777" w:rsidR="00227CBD" w:rsidRDefault="00227CBD">
      <w:bookmarkStart w:id="19" w:name="_heading=h.lnxbz9" w:colFirst="0" w:colLast="0"/>
      <w:bookmarkEnd w:id="19"/>
    </w:p>
    <w:p w14:paraId="24FD9D4D" w14:textId="77777777" w:rsidR="00227CBD" w:rsidRDefault="00227CBD"/>
    <w:p w14:paraId="24FD9D4E" w14:textId="77777777" w:rsidR="00227CBD" w:rsidRDefault="00227CBD"/>
    <w:p w14:paraId="24FD9D4F" w14:textId="77777777" w:rsidR="00227CBD" w:rsidRDefault="007216BE">
      <w:pPr>
        <w:pStyle w:val="Heading1"/>
        <w:numPr>
          <w:ilvl w:val="0"/>
          <w:numId w:val="5"/>
        </w:numPr>
        <w:spacing w:after="0"/>
        <w:ind w:left="709" w:hanging="709"/>
        <w:jc w:val="left"/>
        <w:rPr>
          <w:sz w:val="32"/>
          <w:szCs w:val="32"/>
        </w:rPr>
      </w:pPr>
      <w:bookmarkStart w:id="20" w:name="_heading=h.7penkxxsr0sr" w:colFirst="0" w:colLast="0"/>
      <w:bookmarkEnd w:id="20"/>
      <w:r>
        <w:rPr>
          <w:sz w:val="32"/>
          <w:szCs w:val="32"/>
        </w:rPr>
        <w:t>STAFF AND CUSTOMER SERVICE</w:t>
      </w:r>
    </w:p>
    <w:p w14:paraId="24FD9D50" w14:textId="77777777" w:rsidR="00227CBD" w:rsidRDefault="00227CBD"/>
    <w:p w14:paraId="24FD9D51" w14:textId="77777777" w:rsidR="00227CBD" w:rsidRDefault="007216BE">
      <w:pPr>
        <w:pStyle w:val="Heading2"/>
        <w:numPr>
          <w:ilvl w:val="1"/>
          <w:numId w:val="5"/>
        </w:numPr>
        <w:spacing w:after="0"/>
        <w:ind w:left="709" w:hanging="709"/>
        <w:jc w:val="left"/>
        <w:rPr>
          <w:sz w:val="28"/>
          <w:szCs w:val="28"/>
        </w:rPr>
      </w:pPr>
      <w:r>
        <w:rPr>
          <w:sz w:val="24"/>
          <w:szCs w:val="24"/>
        </w:rPr>
        <w:t>The Supplier shall provide a sufficient level of resource with throughout the duration of the Contract in order to consistently deliver a quality service.</w:t>
      </w:r>
    </w:p>
    <w:p w14:paraId="24FD9D52" w14:textId="77777777" w:rsidR="00227CBD" w:rsidRDefault="00227CBD">
      <w:pPr>
        <w:rPr>
          <w:sz w:val="28"/>
          <w:szCs w:val="28"/>
        </w:rPr>
      </w:pPr>
    </w:p>
    <w:p w14:paraId="24FD9D53" w14:textId="77777777" w:rsidR="00227CBD" w:rsidRDefault="007216BE">
      <w:pPr>
        <w:pStyle w:val="Heading2"/>
        <w:numPr>
          <w:ilvl w:val="1"/>
          <w:numId w:val="5"/>
        </w:numPr>
        <w:spacing w:after="0"/>
        <w:ind w:left="709" w:hanging="709"/>
        <w:jc w:val="left"/>
        <w:rPr>
          <w:sz w:val="28"/>
          <w:szCs w:val="28"/>
        </w:rPr>
      </w:pPr>
      <w:r>
        <w:rPr>
          <w:sz w:val="24"/>
          <w:szCs w:val="24"/>
        </w:rPr>
        <w:t xml:space="preserve">The Supplier’s staff assigned to the Contract shall have the relevant Welsh Language experience and/or qualifications (as detailed in the Mandatory Requirements Section) to deliver the Contract to the required standard. </w:t>
      </w:r>
    </w:p>
    <w:p w14:paraId="24FD9D54" w14:textId="77777777" w:rsidR="00227CBD" w:rsidRDefault="00227CBD">
      <w:pPr>
        <w:rPr>
          <w:sz w:val="28"/>
          <w:szCs w:val="28"/>
        </w:rPr>
      </w:pPr>
    </w:p>
    <w:p w14:paraId="24FD9D55" w14:textId="77777777" w:rsidR="00227CBD" w:rsidRDefault="007216BE">
      <w:pPr>
        <w:pStyle w:val="Heading2"/>
        <w:numPr>
          <w:ilvl w:val="1"/>
          <w:numId w:val="5"/>
        </w:numPr>
        <w:spacing w:after="0"/>
        <w:ind w:left="709" w:hanging="709"/>
        <w:jc w:val="left"/>
        <w:rPr>
          <w:sz w:val="28"/>
          <w:szCs w:val="28"/>
        </w:rPr>
      </w:pPr>
      <w:r>
        <w:rPr>
          <w:sz w:val="24"/>
          <w:szCs w:val="24"/>
        </w:rPr>
        <w:t xml:space="preserve">The Supplier shall ensure that staff understand the Buyer’s objectives and will provide excellent customer service to the Buyer throughout the duration of the Contract.  </w:t>
      </w:r>
    </w:p>
    <w:p w14:paraId="24FD9D56" w14:textId="77777777" w:rsidR="00227CBD" w:rsidRDefault="00227CBD" w:rsidP="00466C15">
      <w:pPr>
        <w:pStyle w:val="Heading2"/>
        <w:numPr>
          <w:ilvl w:val="0"/>
          <w:numId w:val="0"/>
        </w:numPr>
        <w:spacing w:after="0"/>
        <w:ind w:left="720"/>
        <w:jc w:val="left"/>
      </w:pPr>
    </w:p>
    <w:p w14:paraId="24FD9D57" w14:textId="77777777" w:rsidR="00227CBD" w:rsidRDefault="00227CBD"/>
    <w:p w14:paraId="24FD9D58" w14:textId="77777777" w:rsidR="00227CBD" w:rsidRDefault="007216BE">
      <w:pPr>
        <w:pStyle w:val="Heading1"/>
        <w:numPr>
          <w:ilvl w:val="0"/>
          <w:numId w:val="5"/>
        </w:numPr>
        <w:spacing w:after="0"/>
        <w:ind w:left="709" w:hanging="709"/>
        <w:jc w:val="left"/>
        <w:rPr>
          <w:sz w:val="32"/>
          <w:szCs w:val="32"/>
        </w:rPr>
      </w:pPr>
      <w:bookmarkStart w:id="21" w:name="_heading=h.54ro93kk9xho" w:colFirst="0" w:colLast="0"/>
      <w:bookmarkEnd w:id="21"/>
      <w:r>
        <w:rPr>
          <w:sz w:val="32"/>
          <w:szCs w:val="32"/>
        </w:rPr>
        <w:lastRenderedPageBreak/>
        <w:t>CONTINUOUS IMPROVEMENT</w:t>
      </w:r>
    </w:p>
    <w:p w14:paraId="24FD9D59" w14:textId="77777777" w:rsidR="00227CBD" w:rsidRDefault="00227CBD"/>
    <w:p w14:paraId="24FD9D5A" w14:textId="77777777" w:rsidR="00227CBD" w:rsidRDefault="007216BE">
      <w:pPr>
        <w:pStyle w:val="Heading2"/>
        <w:numPr>
          <w:ilvl w:val="1"/>
          <w:numId w:val="5"/>
        </w:numPr>
        <w:spacing w:after="0"/>
        <w:ind w:left="709" w:hanging="709"/>
        <w:jc w:val="left"/>
        <w:rPr>
          <w:sz w:val="28"/>
          <w:szCs w:val="28"/>
        </w:rPr>
      </w:pPr>
      <w:r>
        <w:rPr>
          <w:sz w:val="24"/>
          <w:szCs w:val="24"/>
        </w:rPr>
        <w:t>The Supplier will be expected to continually improve the way in which the required services are to be delivered throughout the Contract duration.</w:t>
      </w:r>
    </w:p>
    <w:p w14:paraId="24FD9D5B" w14:textId="77777777" w:rsidR="00227CBD" w:rsidRDefault="00227CBD">
      <w:pPr>
        <w:rPr>
          <w:sz w:val="20"/>
          <w:szCs w:val="20"/>
        </w:rPr>
      </w:pPr>
    </w:p>
    <w:p w14:paraId="24FD9D5C" w14:textId="77777777" w:rsidR="00227CBD" w:rsidRDefault="007216BE">
      <w:pPr>
        <w:pStyle w:val="Heading2"/>
        <w:numPr>
          <w:ilvl w:val="1"/>
          <w:numId w:val="5"/>
        </w:numPr>
        <w:spacing w:after="0"/>
        <w:ind w:left="709" w:hanging="709"/>
        <w:jc w:val="left"/>
        <w:rPr>
          <w:sz w:val="28"/>
          <w:szCs w:val="28"/>
        </w:rPr>
      </w:pPr>
      <w:r>
        <w:rPr>
          <w:sz w:val="24"/>
          <w:szCs w:val="24"/>
        </w:rPr>
        <w:t xml:space="preserve">The Supplier should present new ways of working to the Buyer during quarterly Contract review meetings. </w:t>
      </w:r>
    </w:p>
    <w:p w14:paraId="24FD9D5D" w14:textId="77777777" w:rsidR="00227CBD" w:rsidRDefault="00227CBD"/>
    <w:p w14:paraId="24FD9D5E" w14:textId="77777777" w:rsidR="00227CBD" w:rsidRDefault="007216BE">
      <w:pPr>
        <w:pStyle w:val="Heading2"/>
        <w:numPr>
          <w:ilvl w:val="1"/>
          <w:numId w:val="5"/>
        </w:numPr>
        <w:spacing w:after="0"/>
        <w:ind w:left="709" w:hanging="709"/>
        <w:jc w:val="left"/>
        <w:rPr>
          <w:sz w:val="28"/>
          <w:szCs w:val="28"/>
        </w:rPr>
      </w:pPr>
      <w:r>
        <w:rPr>
          <w:sz w:val="24"/>
          <w:szCs w:val="24"/>
        </w:rPr>
        <w:t>Changes to the way in which the Services are to be delivered must be brought to the Buyer’s attention and agreed prior to any changes being implemented.</w:t>
      </w:r>
    </w:p>
    <w:p w14:paraId="24FD9D5F" w14:textId="77777777" w:rsidR="00227CBD" w:rsidRDefault="00227CBD">
      <w:pPr>
        <w:pBdr>
          <w:top w:val="nil"/>
          <w:left w:val="nil"/>
          <w:bottom w:val="nil"/>
          <w:right w:val="nil"/>
          <w:between w:val="nil"/>
        </w:pBdr>
        <w:ind w:left="720"/>
        <w:rPr>
          <w:color w:val="000000"/>
        </w:rPr>
      </w:pPr>
    </w:p>
    <w:p w14:paraId="24FD9D60" w14:textId="77777777" w:rsidR="00227CBD" w:rsidRDefault="00227CBD"/>
    <w:p w14:paraId="24FD9D61" w14:textId="77777777" w:rsidR="00227CBD" w:rsidRDefault="007216BE">
      <w:pPr>
        <w:pStyle w:val="Heading1"/>
        <w:numPr>
          <w:ilvl w:val="0"/>
          <w:numId w:val="5"/>
        </w:numPr>
        <w:spacing w:after="0"/>
        <w:ind w:left="709" w:hanging="709"/>
        <w:jc w:val="left"/>
        <w:rPr>
          <w:sz w:val="20"/>
          <w:szCs w:val="20"/>
        </w:rPr>
      </w:pPr>
      <w:bookmarkStart w:id="22" w:name="_heading=h.u6msv393hqh1" w:colFirst="0" w:colLast="0"/>
      <w:bookmarkEnd w:id="22"/>
      <w:r>
        <w:rPr>
          <w:sz w:val="32"/>
          <w:szCs w:val="32"/>
        </w:rPr>
        <w:t>SECURITY AND CONFIDENTIALITY REQUIREMENTS</w:t>
      </w:r>
    </w:p>
    <w:p w14:paraId="24FD9D62" w14:textId="77777777" w:rsidR="00227CBD" w:rsidRDefault="00227CBD"/>
    <w:p w14:paraId="24FD9D63" w14:textId="77777777" w:rsidR="00227CBD" w:rsidRDefault="007216BE">
      <w:pPr>
        <w:pStyle w:val="Heading2"/>
        <w:numPr>
          <w:ilvl w:val="1"/>
          <w:numId w:val="5"/>
        </w:numPr>
        <w:spacing w:after="0"/>
        <w:ind w:left="709" w:hanging="709"/>
        <w:jc w:val="left"/>
        <w:rPr>
          <w:sz w:val="28"/>
          <w:szCs w:val="28"/>
        </w:rPr>
      </w:pPr>
      <w:r>
        <w:rPr>
          <w:sz w:val="24"/>
          <w:szCs w:val="24"/>
        </w:rPr>
        <w:t xml:space="preserve">See Call-off Schedule 9 (Security). </w:t>
      </w:r>
    </w:p>
    <w:p w14:paraId="24FD9D64" w14:textId="77777777" w:rsidR="00227CBD" w:rsidRDefault="00227CBD"/>
    <w:p w14:paraId="24FD9D65" w14:textId="77777777" w:rsidR="00227CBD" w:rsidRDefault="00227CBD" w:rsidP="00466C15">
      <w:pPr>
        <w:pStyle w:val="Heading2"/>
        <w:numPr>
          <w:ilvl w:val="0"/>
          <w:numId w:val="0"/>
        </w:numPr>
        <w:spacing w:after="0"/>
        <w:ind w:left="720"/>
        <w:jc w:val="left"/>
      </w:pPr>
    </w:p>
    <w:p w14:paraId="24FD9D66" w14:textId="77777777" w:rsidR="00227CBD" w:rsidRDefault="00227CBD"/>
    <w:p w14:paraId="24FD9D67" w14:textId="77777777" w:rsidR="00227CBD" w:rsidRDefault="007216BE">
      <w:pPr>
        <w:pStyle w:val="Heading1"/>
        <w:numPr>
          <w:ilvl w:val="0"/>
          <w:numId w:val="5"/>
        </w:numPr>
        <w:spacing w:after="0"/>
        <w:ind w:left="709" w:hanging="709"/>
        <w:jc w:val="left"/>
        <w:rPr>
          <w:sz w:val="32"/>
          <w:szCs w:val="32"/>
        </w:rPr>
      </w:pPr>
      <w:bookmarkStart w:id="23" w:name="_heading=h.b1et626tutgi" w:colFirst="0" w:colLast="0"/>
      <w:bookmarkEnd w:id="23"/>
      <w:r>
        <w:rPr>
          <w:sz w:val="32"/>
          <w:szCs w:val="32"/>
        </w:rPr>
        <w:t>PRICING MECHANISM</w:t>
      </w:r>
    </w:p>
    <w:p w14:paraId="4854A43A" w14:textId="77777777" w:rsidR="00191B11" w:rsidRDefault="00191B11" w:rsidP="00C11877">
      <w:pPr>
        <w:spacing w:after="120"/>
      </w:pPr>
    </w:p>
    <w:p w14:paraId="24FD9D73" w14:textId="77777777" w:rsidR="00227CBD" w:rsidRDefault="007216BE">
      <w:pPr>
        <w:pStyle w:val="Heading2"/>
        <w:numPr>
          <w:ilvl w:val="1"/>
          <w:numId w:val="5"/>
        </w:numPr>
        <w:spacing w:after="0"/>
        <w:ind w:left="709" w:hanging="709"/>
        <w:jc w:val="left"/>
        <w:rPr>
          <w:sz w:val="28"/>
          <w:szCs w:val="28"/>
        </w:rPr>
      </w:pPr>
      <w:r>
        <w:rPr>
          <w:sz w:val="24"/>
          <w:szCs w:val="24"/>
        </w:rPr>
        <w:t>All prices are excluding VAT</w:t>
      </w:r>
    </w:p>
    <w:p w14:paraId="24FD9D74" w14:textId="77777777" w:rsidR="00227CBD" w:rsidRDefault="00227CBD">
      <w:pPr>
        <w:pBdr>
          <w:top w:val="nil"/>
          <w:left w:val="nil"/>
          <w:bottom w:val="nil"/>
          <w:right w:val="nil"/>
          <w:between w:val="nil"/>
        </w:pBdr>
        <w:ind w:left="709" w:hanging="709"/>
        <w:rPr>
          <w:color w:val="000000"/>
          <w:sz w:val="24"/>
        </w:rPr>
      </w:pPr>
    </w:p>
    <w:p w14:paraId="24FD9D75" w14:textId="77777777" w:rsidR="00227CBD" w:rsidRDefault="007216BE">
      <w:pPr>
        <w:pStyle w:val="Heading2"/>
        <w:numPr>
          <w:ilvl w:val="1"/>
          <w:numId w:val="5"/>
        </w:numPr>
        <w:spacing w:after="0"/>
        <w:ind w:left="709" w:hanging="709"/>
        <w:jc w:val="left"/>
        <w:rPr>
          <w:smallCaps/>
          <w:sz w:val="28"/>
          <w:szCs w:val="28"/>
        </w:rPr>
      </w:pPr>
      <w:r>
        <w:rPr>
          <w:sz w:val="24"/>
          <w:szCs w:val="24"/>
        </w:rPr>
        <w:t>All prices are inclusive of expenses, such as travel and subsistence.</w:t>
      </w:r>
    </w:p>
    <w:p w14:paraId="24FD9D76" w14:textId="77777777" w:rsidR="00227CBD" w:rsidRDefault="00227CBD">
      <w:pPr>
        <w:pBdr>
          <w:top w:val="nil"/>
          <w:left w:val="nil"/>
          <w:bottom w:val="nil"/>
          <w:right w:val="nil"/>
          <w:between w:val="nil"/>
        </w:pBdr>
        <w:ind w:left="720"/>
        <w:rPr>
          <w:smallCaps/>
          <w:color w:val="000000"/>
        </w:rPr>
      </w:pPr>
    </w:p>
    <w:p w14:paraId="24FD9D77" w14:textId="77777777" w:rsidR="00227CBD" w:rsidRDefault="007216BE">
      <w:r>
        <w:t xml:space="preserve"> </w:t>
      </w:r>
    </w:p>
    <w:p w14:paraId="24FD9D78" w14:textId="77777777" w:rsidR="00227CBD" w:rsidRDefault="007216BE">
      <w:pPr>
        <w:pStyle w:val="Heading1"/>
        <w:numPr>
          <w:ilvl w:val="0"/>
          <w:numId w:val="5"/>
        </w:numPr>
        <w:spacing w:after="0"/>
        <w:ind w:left="709" w:hanging="709"/>
        <w:jc w:val="left"/>
        <w:rPr>
          <w:sz w:val="32"/>
          <w:szCs w:val="32"/>
        </w:rPr>
      </w:pPr>
      <w:bookmarkStart w:id="24" w:name="_heading=h.ujq4sa5g1xqf" w:colFirst="0" w:colLast="0"/>
      <w:bookmarkEnd w:id="24"/>
      <w:r>
        <w:rPr>
          <w:sz w:val="32"/>
          <w:szCs w:val="32"/>
        </w:rPr>
        <w:t xml:space="preserve">PAYMENT AND INVOICING </w:t>
      </w:r>
    </w:p>
    <w:p w14:paraId="24FD9D79" w14:textId="77777777" w:rsidR="00227CBD" w:rsidRDefault="00227CBD"/>
    <w:p w14:paraId="24FD9D7A" w14:textId="77777777" w:rsidR="00227CBD" w:rsidRDefault="007216BE">
      <w:pPr>
        <w:pBdr>
          <w:top w:val="nil"/>
          <w:left w:val="nil"/>
          <w:bottom w:val="nil"/>
          <w:right w:val="nil"/>
          <w:between w:val="nil"/>
        </w:pBdr>
        <w:spacing w:after="240"/>
        <w:jc w:val="both"/>
        <w:rPr>
          <w:color w:val="000000"/>
          <w:sz w:val="24"/>
        </w:rPr>
      </w:pPr>
      <w:r>
        <w:rPr>
          <w:color w:val="000000"/>
          <w:sz w:val="24"/>
        </w:rPr>
        <w:t>The Supplier will issue electronic invoices monthly in arrears, based on the agreed pricing for written Welsh Translation service.</w:t>
      </w:r>
    </w:p>
    <w:p w14:paraId="24FD9D7B" w14:textId="77777777" w:rsidR="00227CBD" w:rsidRDefault="007216BE">
      <w:pPr>
        <w:pBdr>
          <w:top w:val="nil"/>
          <w:left w:val="nil"/>
          <w:bottom w:val="nil"/>
          <w:right w:val="nil"/>
          <w:between w:val="nil"/>
        </w:pBdr>
        <w:spacing w:after="240"/>
        <w:jc w:val="both"/>
        <w:rPr>
          <w:color w:val="000000"/>
          <w:sz w:val="28"/>
          <w:szCs w:val="28"/>
        </w:rPr>
      </w:pPr>
      <w:r>
        <w:rPr>
          <w:color w:val="000000"/>
          <w:sz w:val="24"/>
        </w:rPr>
        <w:t xml:space="preserve">The Buyer will pay the Supplier within 30 days of receipt of a valid undisputed invoice.  </w:t>
      </w:r>
    </w:p>
    <w:p w14:paraId="24FD9D7C" w14:textId="77777777" w:rsidR="00227CBD" w:rsidRDefault="007216BE">
      <w:pPr>
        <w:pBdr>
          <w:top w:val="nil"/>
          <w:left w:val="nil"/>
          <w:bottom w:val="nil"/>
          <w:right w:val="nil"/>
          <w:between w:val="nil"/>
        </w:pBdr>
        <w:spacing w:after="240"/>
        <w:jc w:val="both"/>
        <w:rPr>
          <w:color w:val="000000"/>
          <w:sz w:val="28"/>
          <w:szCs w:val="28"/>
        </w:rPr>
      </w:pPr>
      <w:r>
        <w:rPr>
          <w:color w:val="000000"/>
          <w:sz w:val="24"/>
          <w:highlight w:val="white"/>
        </w:rPr>
        <w:t xml:space="preserve">Payment can only be made following satisfactory delivery of pre-agreed deliverables. </w:t>
      </w:r>
    </w:p>
    <w:p w14:paraId="24FD9D7D" w14:textId="77777777" w:rsidR="00227CBD" w:rsidRDefault="007216BE">
      <w:pPr>
        <w:pStyle w:val="Heading2"/>
        <w:numPr>
          <w:ilvl w:val="1"/>
          <w:numId w:val="5"/>
        </w:numPr>
        <w:spacing w:after="0"/>
        <w:ind w:left="709" w:hanging="709"/>
        <w:jc w:val="left"/>
        <w:rPr>
          <w:sz w:val="28"/>
          <w:szCs w:val="28"/>
        </w:rPr>
      </w:pPr>
      <w:r>
        <w:rPr>
          <w:color w:val="000000"/>
          <w:sz w:val="24"/>
          <w:szCs w:val="24"/>
          <w:highlight w:val="white"/>
        </w:rPr>
        <w:t xml:space="preserve">Before payment can be considered, each invoice must include a detailed elemental breakdown of work completed and the associated costs. </w:t>
      </w:r>
    </w:p>
    <w:p w14:paraId="24FD9D7E" w14:textId="77777777" w:rsidR="00227CBD" w:rsidRDefault="00227CBD">
      <w:pPr>
        <w:rPr>
          <w:sz w:val="28"/>
          <w:szCs w:val="28"/>
        </w:rPr>
      </w:pPr>
    </w:p>
    <w:p w14:paraId="24FD9D7F" w14:textId="77777777" w:rsidR="00227CBD" w:rsidRDefault="007216BE">
      <w:pPr>
        <w:pStyle w:val="Heading2"/>
        <w:numPr>
          <w:ilvl w:val="1"/>
          <w:numId w:val="5"/>
        </w:numPr>
        <w:spacing w:after="0"/>
        <w:ind w:left="709" w:hanging="709"/>
        <w:jc w:val="left"/>
        <w:rPr>
          <w:sz w:val="28"/>
          <w:szCs w:val="28"/>
        </w:rPr>
      </w:pPr>
      <w:r>
        <w:rPr>
          <w:color w:val="000000"/>
          <w:sz w:val="24"/>
          <w:szCs w:val="24"/>
          <w:highlight w:val="white"/>
        </w:rPr>
        <w:t xml:space="preserve">Invoices should be submitted to: </w:t>
      </w:r>
      <w:r>
        <w:rPr>
          <w:color w:val="000000"/>
          <w:sz w:val="24"/>
          <w:szCs w:val="24"/>
        </w:rPr>
        <w:t>sscl.receipts@gov.sscl.com</w:t>
      </w:r>
    </w:p>
    <w:p w14:paraId="24FD9D80" w14:textId="77777777" w:rsidR="00227CBD" w:rsidRDefault="00227CBD">
      <w:pPr>
        <w:rPr>
          <w:sz w:val="28"/>
          <w:szCs w:val="28"/>
        </w:rPr>
      </w:pPr>
    </w:p>
    <w:p w14:paraId="24FD9D81" w14:textId="77777777" w:rsidR="00227CBD" w:rsidRDefault="007216BE">
      <w:pPr>
        <w:pStyle w:val="Heading2"/>
        <w:numPr>
          <w:ilvl w:val="1"/>
          <w:numId w:val="5"/>
        </w:numPr>
        <w:spacing w:after="0"/>
        <w:ind w:left="709" w:hanging="709"/>
        <w:jc w:val="left"/>
        <w:rPr>
          <w:color w:val="000000"/>
          <w:sz w:val="24"/>
          <w:szCs w:val="24"/>
          <w:highlight w:val="white"/>
        </w:rPr>
      </w:pPr>
      <w:r>
        <w:rPr>
          <w:color w:val="000000"/>
          <w:sz w:val="24"/>
          <w:szCs w:val="24"/>
          <w:highlight w:val="white"/>
        </w:rPr>
        <w:t>All invoices must include contract and Purchase Order references.</w:t>
      </w:r>
    </w:p>
    <w:p w14:paraId="24FD9D82" w14:textId="77777777" w:rsidR="00227CBD" w:rsidRDefault="00227CBD">
      <w:pPr>
        <w:pBdr>
          <w:top w:val="nil"/>
          <w:left w:val="nil"/>
          <w:bottom w:val="nil"/>
          <w:right w:val="nil"/>
          <w:between w:val="nil"/>
        </w:pBdr>
        <w:ind w:left="720"/>
        <w:rPr>
          <w:color w:val="000000"/>
          <w:sz w:val="20"/>
          <w:szCs w:val="20"/>
          <w:highlight w:val="white"/>
        </w:rPr>
      </w:pPr>
    </w:p>
    <w:p w14:paraId="24FD9D83" w14:textId="77777777" w:rsidR="00227CBD" w:rsidRDefault="00227CBD"/>
    <w:p w14:paraId="24FD9D84" w14:textId="77777777" w:rsidR="00227CBD" w:rsidRDefault="007216BE">
      <w:pPr>
        <w:pStyle w:val="Heading1"/>
        <w:numPr>
          <w:ilvl w:val="0"/>
          <w:numId w:val="5"/>
        </w:numPr>
        <w:spacing w:after="0"/>
        <w:ind w:left="709" w:hanging="709"/>
        <w:jc w:val="left"/>
        <w:rPr>
          <w:sz w:val="32"/>
          <w:szCs w:val="32"/>
        </w:rPr>
      </w:pPr>
      <w:bookmarkStart w:id="25" w:name="_heading=h.3x6r02ffofky" w:colFirst="0" w:colLast="0"/>
      <w:bookmarkEnd w:id="25"/>
      <w:r>
        <w:rPr>
          <w:sz w:val="32"/>
          <w:szCs w:val="32"/>
        </w:rPr>
        <w:t>CONTRACT MANAGEMENT AND KEY PERFORMANCE INDICATORS</w:t>
      </w:r>
    </w:p>
    <w:p w14:paraId="24FD9D85" w14:textId="77777777" w:rsidR="00227CBD" w:rsidRDefault="00227CBD"/>
    <w:p w14:paraId="24FD9D86" w14:textId="77777777" w:rsidR="00227CBD" w:rsidRDefault="007216BE">
      <w:pPr>
        <w:pStyle w:val="Heading2"/>
        <w:numPr>
          <w:ilvl w:val="1"/>
          <w:numId w:val="5"/>
        </w:numPr>
        <w:spacing w:after="0"/>
        <w:ind w:left="709" w:hanging="709"/>
        <w:jc w:val="left"/>
        <w:rPr>
          <w:sz w:val="24"/>
          <w:szCs w:val="24"/>
        </w:rPr>
      </w:pPr>
      <w:r>
        <w:rPr>
          <w:sz w:val="24"/>
          <w:szCs w:val="24"/>
        </w:rPr>
        <w:t>The Supplier is required to provide the reporting set out in item 6.6 to support contract management.</w:t>
      </w:r>
    </w:p>
    <w:p w14:paraId="24FD9D87" w14:textId="6CB4EC7F" w:rsidR="00227CBD" w:rsidRDefault="00227CBD" w:rsidP="007216BE">
      <w:pPr>
        <w:pStyle w:val="Heading2"/>
        <w:numPr>
          <w:ilvl w:val="0"/>
          <w:numId w:val="0"/>
        </w:numPr>
        <w:spacing w:after="0"/>
        <w:ind w:left="720" w:hanging="720"/>
        <w:jc w:val="left"/>
        <w:rPr>
          <w:sz w:val="20"/>
          <w:szCs w:val="20"/>
        </w:rPr>
      </w:pPr>
    </w:p>
    <w:p w14:paraId="24FD9D88" w14:textId="77777777" w:rsidR="00227CBD" w:rsidRDefault="007216BE">
      <w:pPr>
        <w:pStyle w:val="Heading2"/>
        <w:numPr>
          <w:ilvl w:val="1"/>
          <w:numId w:val="5"/>
        </w:numPr>
        <w:spacing w:after="0"/>
        <w:ind w:left="709" w:hanging="709"/>
        <w:jc w:val="left"/>
        <w:rPr>
          <w:sz w:val="24"/>
          <w:szCs w:val="24"/>
        </w:rPr>
      </w:pPr>
      <w:r>
        <w:rPr>
          <w:sz w:val="24"/>
          <w:szCs w:val="24"/>
        </w:rPr>
        <w:lastRenderedPageBreak/>
        <w:t>The Buyer will measure the quality of the Supplier’s delivery based on the following KPIs, which the supplier will be expected to achieve.</w:t>
      </w:r>
    </w:p>
    <w:p w14:paraId="24FD9D89" w14:textId="77777777" w:rsidR="00227CBD" w:rsidRDefault="00227CBD" w:rsidP="007216BE">
      <w:pPr>
        <w:pStyle w:val="Heading2"/>
        <w:numPr>
          <w:ilvl w:val="0"/>
          <w:numId w:val="0"/>
        </w:numPr>
        <w:spacing w:after="0"/>
        <w:jc w:val="left"/>
        <w:rPr>
          <w:sz w:val="24"/>
          <w:szCs w:val="24"/>
        </w:rPr>
      </w:pPr>
    </w:p>
    <w:p w14:paraId="24FD9D8A" w14:textId="77777777" w:rsidR="00227CBD" w:rsidRDefault="007216BE">
      <w:pPr>
        <w:pStyle w:val="Heading2"/>
        <w:numPr>
          <w:ilvl w:val="1"/>
          <w:numId w:val="5"/>
        </w:numPr>
        <w:spacing w:after="0"/>
        <w:ind w:left="709" w:hanging="709"/>
        <w:jc w:val="left"/>
        <w:rPr>
          <w:sz w:val="24"/>
          <w:szCs w:val="24"/>
        </w:rPr>
      </w:pPr>
      <w:r>
        <w:rPr>
          <w:sz w:val="24"/>
          <w:szCs w:val="24"/>
        </w:rPr>
        <w:t xml:space="preserve">The supplier’s performance will be assessed using these KPIs on a quarterly basis. </w:t>
      </w:r>
    </w:p>
    <w:p w14:paraId="24FD9D8B" w14:textId="77777777" w:rsidR="00227CBD" w:rsidRDefault="00227CBD" w:rsidP="007216BE">
      <w:pPr>
        <w:pStyle w:val="Heading2"/>
        <w:numPr>
          <w:ilvl w:val="0"/>
          <w:numId w:val="0"/>
        </w:numPr>
        <w:spacing w:after="0"/>
        <w:ind w:left="720" w:hanging="720"/>
        <w:jc w:val="left"/>
      </w:pPr>
    </w:p>
    <w:tbl>
      <w:tblPr>
        <w:tblStyle w:val="af6"/>
        <w:tblW w:w="902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2368"/>
        <w:gridCol w:w="3746"/>
        <w:gridCol w:w="1634"/>
      </w:tblGrid>
      <w:tr w:rsidR="00227CBD" w14:paraId="24FD9D90" w14:textId="77777777">
        <w:trPr>
          <w:trHeight w:val="686"/>
        </w:trPr>
        <w:tc>
          <w:tcPr>
            <w:tcW w:w="1276" w:type="dxa"/>
            <w:shd w:val="clear" w:color="auto" w:fill="B8CCE4"/>
          </w:tcPr>
          <w:p w14:paraId="24FD9D8C" w14:textId="77777777" w:rsidR="00227CBD" w:rsidRDefault="007216BE">
            <w:pPr>
              <w:pBdr>
                <w:top w:val="nil"/>
                <w:left w:val="nil"/>
                <w:bottom w:val="nil"/>
                <w:right w:val="nil"/>
                <w:between w:val="nil"/>
              </w:pBdr>
              <w:ind w:left="709" w:hanging="709"/>
              <w:jc w:val="left"/>
              <w:rPr>
                <w:color w:val="000000"/>
                <w:sz w:val="24"/>
              </w:rPr>
            </w:pPr>
            <w:r>
              <w:rPr>
                <w:color w:val="000000"/>
                <w:sz w:val="24"/>
              </w:rPr>
              <w:t>KPI/SLA</w:t>
            </w:r>
          </w:p>
        </w:tc>
        <w:tc>
          <w:tcPr>
            <w:tcW w:w="2368" w:type="dxa"/>
            <w:shd w:val="clear" w:color="auto" w:fill="B8CCE4"/>
          </w:tcPr>
          <w:p w14:paraId="24FD9D8D" w14:textId="77777777" w:rsidR="00227CBD" w:rsidRDefault="007216BE">
            <w:pPr>
              <w:pBdr>
                <w:top w:val="nil"/>
                <w:left w:val="nil"/>
                <w:bottom w:val="nil"/>
                <w:right w:val="nil"/>
                <w:between w:val="nil"/>
              </w:pBdr>
              <w:ind w:left="709" w:hanging="709"/>
              <w:jc w:val="left"/>
              <w:rPr>
                <w:color w:val="000000"/>
                <w:sz w:val="24"/>
              </w:rPr>
            </w:pPr>
            <w:r>
              <w:rPr>
                <w:color w:val="000000"/>
                <w:sz w:val="24"/>
              </w:rPr>
              <w:t>Service Area</w:t>
            </w:r>
          </w:p>
        </w:tc>
        <w:tc>
          <w:tcPr>
            <w:tcW w:w="3746" w:type="dxa"/>
            <w:shd w:val="clear" w:color="auto" w:fill="B8CCE4"/>
          </w:tcPr>
          <w:p w14:paraId="24FD9D8E" w14:textId="77777777" w:rsidR="00227CBD" w:rsidRDefault="007216BE">
            <w:pPr>
              <w:pBdr>
                <w:top w:val="nil"/>
                <w:left w:val="nil"/>
                <w:bottom w:val="nil"/>
                <w:right w:val="nil"/>
                <w:between w:val="nil"/>
              </w:pBdr>
              <w:ind w:left="709" w:hanging="709"/>
              <w:jc w:val="left"/>
              <w:rPr>
                <w:color w:val="000000"/>
                <w:sz w:val="24"/>
              </w:rPr>
            </w:pPr>
            <w:r>
              <w:rPr>
                <w:color w:val="000000"/>
                <w:sz w:val="24"/>
              </w:rPr>
              <w:t>KPI description</w:t>
            </w:r>
          </w:p>
        </w:tc>
        <w:tc>
          <w:tcPr>
            <w:tcW w:w="1634" w:type="dxa"/>
            <w:shd w:val="clear" w:color="auto" w:fill="B8CCE4"/>
          </w:tcPr>
          <w:p w14:paraId="24FD9D8F" w14:textId="77777777" w:rsidR="00227CBD" w:rsidRDefault="007216BE">
            <w:pPr>
              <w:pBdr>
                <w:top w:val="nil"/>
                <w:left w:val="nil"/>
                <w:bottom w:val="nil"/>
                <w:right w:val="nil"/>
                <w:between w:val="nil"/>
              </w:pBdr>
              <w:ind w:left="709" w:hanging="709"/>
              <w:jc w:val="left"/>
              <w:rPr>
                <w:color w:val="000000"/>
                <w:sz w:val="24"/>
              </w:rPr>
            </w:pPr>
            <w:r>
              <w:rPr>
                <w:color w:val="000000"/>
                <w:sz w:val="24"/>
              </w:rPr>
              <w:t>Target</w:t>
            </w:r>
          </w:p>
        </w:tc>
      </w:tr>
      <w:tr w:rsidR="00227CBD" w14:paraId="24FD9D95" w14:textId="77777777">
        <w:tc>
          <w:tcPr>
            <w:tcW w:w="1276" w:type="dxa"/>
          </w:tcPr>
          <w:p w14:paraId="24FD9D91" w14:textId="77777777" w:rsidR="00227CBD" w:rsidRDefault="007216BE">
            <w:pPr>
              <w:pBdr>
                <w:top w:val="nil"/>
                <w:left w:val="nil"/>
                <w:bottom w:val="nil"/>
                <w:right w:val="nil"/>
                <w:between w:val="nil"/>
              </w:pBdr>
              <w:ind w:left="709" w:hanging="709"/>
              <w:jc w:val="left"/>
              <w:rPr>
                <w:b w:val="0"/>
                <w:color w:val="000000"/>
                <w:sz w:val="24"/>
              </w:rPr>
            </w:pPr>
            <w:r>
              <w:rPr>
                <w:b w:val="0"/>
                <w:color w:val="000000"/>
                <w:sz w:val="24"/>
              </w:rPr>
              <w:t>1</w:t>
            </w:r>
          </w:p>
        </w:tc>
        <w:tc>
          <w:tcPr>
            <w:tcW w:w="2368" w:type="dxa"/>
          </w:tcPr>
          <w:p w14:paraId="24FD9D92" w14:textId="77777777" w:rsidR="00227CBD" w:rsidRDefault="007216BE">
            <w:pPr>
              <w:pBdr>
                <w:top w:val="nil"/>
                <w:left w:val="nil"/>
                <w:bottom w:val="nil"/>
                <w:right w:val="nil"/>
                <w:between w:val="nil"/>
              </w:pBdr>
              <w:ind w:left="709" w:hanging="709"/>
              <w:jc w:val="left"/>
              <w:rPr>
                <w:b w:val="0"/>
                <w:color w:val="000000"/>
                <w:sz w:val="24"/>
              </w:rPr>
            </w:pPr>
            <w:r>
              <w:rPr>
                <w:b w:val="0"/>
                <w:color w:val="000000"/>
                <w:sz w:val="24"/>
              </w:rPr>
              <w:t>Delivery Capacity</w:t>
            </w:r>
          </w:p>
        </w:tc>
        <w:tc>
          <w:tcPr>
            <w:tcW w:w="3746" w:type="dxa"/>
          </w:tcPr>
          <w:p w14:paraId="24FD9D93" w14:textId="77777777" w:rsidR="00227CBD" w:rsidRDefault="007216BE">
            <w:pPr>
              <w:jc w:val="left"/>
              <w:rPr>
                <w:b w:val="0"/>
                <w:color w:val="000000"/>
                <w:sz w:val="24"/>
              </w:rPr>
            </w:pPr>
            <w:r>
              <w:rPr>
                <w:b w:val="0"/>
                <w:color w:val="000000"/>
                <w:sz w:val="24"/>
              </w:rPr>
              <w:t>Written translation volumes supported</w:t>
            </w:r>
          </w:p>
        </w:tc>
        <w:tc>
          <w:tcPr>
            <w:tcW w:w="1634" w:type="dxa"/>
          </w:tcPr>
          <w:p w14:paraId="24FD9D94" w14:textId="3D9CA852" w:rsidR="00227CBD" w:rsidRPr="00AA3024" w:rsidRDefault="00AA3024">
            <w:pPr>
              <w:pBdr>
                <w:top w:val="nil"/>
                <w:left w:val="nil"/>
                <w:bottom w:val="nil"/>
                <w:right w:val="nil"/>
                <w:between w:val="nil"/>
              </w:pBdr>
              <w:ind w:left="709" w:hanging="709"/>
              <w:jc w:val="left"/>
              <w:rPr>
                <w:b w:val="0"/>
                <w:color w:val="000000"/>
                <w:sz w:val="24"/>
              </w:rPr>
            </w:pPr>
            <w:r w:rsidRPr="00AA3024">
              <w:rPr>
                <w:b w:val="0"/>
                <w:color w:val="000000"/>
                <w:sz w:val="24"/>
              </w:rPr>
              <w:t>99%</w:t>
            </w:r>
          </w:p>
        </w:tc>
      </w:tr>
      <w:tr w:rsidR="00227CBD" w14:paraId="24FD9D9B" w14:textId="77777777">
        <w:tc>
          <w:tcPr>
            <w:tcW w:w="1276" w:type="dxa"/>
          </w:tcPr>
          <w:p w14:paraId="24FD9D96" w14:textId="77777777" w:rsidR="00227CBD" w:rsidRDefault="007216BE">
            <w:pPr>
              <w:pBdr>
                <w:top w:val="nil"/>
                <w:left w:val="nil"/>
                <w:bottom w:val="nil"/>
                <w:right w:val="nil"/>
                <w:between w:val="nil"/>
              </w:pBdr>
              <w:ind w:left="709" w:hanging="709"/>
              <w:jc w:val="left"/>
              <w:rPr>
                <w:b w:val="0"/>
                <w:color w:val="000000"/>
                <w:sz w:val="24"/>
              </w:rPr>
            </w:pPr>
            <w:r>
              <w:rPr>
                <w:b w:val="0"/>
                <w:color w:val="000000"/>
                <w:sz w:val="24"/>
              </w:rPr>
              <w:t>2</w:t>
            </w:r>
          </w:p>
        </w:tc>
        <w:tc>
          <w:tcPr>
            <w:tcW w:w="2368" w:type="dxa"/>
          </w:tcPr>
          <w:p w14:paraId="24FD9D97" w14:textId="77777777" w:rsidR="00227CBD" w:rsidRDefault="007216BE">
            <w:pPr>
              <w:pBdr>
                <w:top w:val="nil"/>
                <w:left w:val="nil"/>
                <w:bottom w:val="nil"/>
                <w:right w:val="nil"/>
                <w:between w:val="nil"/>
              </w:pBdr>
              <w:ind w:left="709" w:hanging="709"/>
              <w:jc w:val="left"/>
              <w:rPr>
                <w:b w:val="0"/>
                <w:color w:val="000000"/>
                <w:sz w:val="24"/>
              </w:rPr>
            </w:pPr>
            <w:r>
              <w:rPr>
                <w:b w:val="0"/>
                <w:color w:val="000000"/>
                <w:sz w:val="24"/>
              </w:rPr>
              <w:t>Delivery Quality</w:t>
            </w:r>
          </w:p>
        </w:tc>
        <w:tc>
          <w:tcPr>
            <w:tcW w:w="3746" w:type="dxa"/>
          </w:tcPr>
          <w:p w14:paraId="24FD9D98" w14:textId="77777777" w:rsidR="00227CBD" w:rsidRDefault="007216BE">
            <w:pPr>
              <w:pBdr>
                <w:top w:val="nil"/>
                <w:left w:val="nil"/>
                <w:bottom w:val="nil"/>
                <w:right w:val="nil"/>
                <w:between w:val="nil"/>
              </w:pBdr>
              <w:jc w:val="left"/>
              <w:rPr>
                <w:b w:val="0"/>
                <w:color w:val="000000"/>
                <w:sz w:val="24"/>
              </w:rPr>
            </w:pPr>
            <w:r>
              <w:rPr>
                <w:b w:val="0"/>
                <w:color w:val="000000"/>
                <w:sz w:val="24"/>
              </w:rPr>
              <w:t>Written translation complexity levels (if appropriate)</w:t>
            </w:r>
          </w:p>
          <w:p w14:paraId="24FD9D99" w14:textId="77777777" w:rsidR="00227CBD" w:rsidRDefault="00227CBD">
            <w:pPr>
              <w:pBdr>
                <w:top w:val="nil"/>
                <w:left w:val="nil"/>
                <w:bottom w:val="nil"/>
                <w:right w:val="nil"/>
                <w:between w:val="nil"/>
              </w:pBdr>
              <w:jc w:val="left"/>
              <w:rPr>
                <w:b w:val="0"/>
                <w:color w:val="000000"/>
                <w:sz w:val="24"/>
              </w:rPr>
            </w:pPr>
          </w:p>
        </w:tc>
        <w:tc>
          <w:tcPr>
            <w:tcW w:w="1634" w:type="dxa"/>
          </w:tcPr>
          <w:p w14:paraId="24FD9D9A" w14:textId="3263F51A" w:rsidR="00227CBD" w:rsidRPr="00AA3024" w:rsidRDefault="00AA3024">
            <w:pPr>
              <w:pBdr>
                <w:top w:val="nil"/>
                <w:left w:val="nil"/>
                <w:bottom w:val="nil"/>
                <w:right w:val="nil"/>
                <w:between w:val="nil"/>
              </w:pBdr>
              <w:ind w:left="709" w:hanging="709"/>
              <w:jc w:val="left"/>
              <w:rPr>
                <w:b w:val="0"/>
                <w:color w:val="000000"/>
                <w:sz w:val="24"/>
              </w:rPr>
            </w:pPr>
            <w:r w:rsidRPr="00AA3024">
              <w:rPr>
                <w:b w:val="0"/>
                <w:color w:val="000000"/>
                <w:sz w:val="24"/>
              </w:rPr>
              <w:t>99%</w:t>
            </w:r>
          </w:p>
        </w:tc>
      </w:tr>
      <w:tr w:rsidR="00227CBD" w14:paraId="24FD9DA0" w14:textId="77777777">
        <w:tc>
          <w:tcPr>
            <w:tcW w:w="1276" w:type="dxa"/>
          </w:tcPr>
          <w:p w14:paraId="24FD9D9C" w14:textId="77777777" w:rsidR="00227CBD" w:rsidRDefault="007216BE">
            <w:pPr>
              <w:pBdr>
                <w:top w:val="nil"/>
                <w:left w:val="nil"/>
                <w:bottom w:val="nil"/>
                <w:right w:val="nil"/>
                <w:between w:val="nil"/>
              </w:pBdr>
              <w:ind w:left="709" w:hanging="709"/>
              <w:jc w:val="left"/>
              <w:rPr>
                <w:b w:val="0"/>
                <w:color w:val="000000"/>
                <w:sz w:val="24"/>
              </w:rPr>
            </w:pPr>
            <w:r>
              <w:rPr>
                <w:b w:val="0"/>
                <w:color w:val="000000"/>
                <w:sz w:val="24"/>
              </w:rPr>
              <w:t>3</w:t>
            </w:r>
          </w:p>
        </w:tc>
        <w:tc>
          <w:tcPr>
            <w:tcW w:w="2368" w:type="dxa"/>
          </w:tcPr>
          <w:p w14:paraId="24FD9D9D" w14:textId="77777777" w:rsidR="00227CBD" w:rsidRDefault="007216BE">
            <w:pPr>
              <w:pBdr>
                <w:top w:val="nil"/>
                <w:left w:val="nil"/>
                <w:bottom w:val="nil"/>
                <w:right w:val="nil"/>
                <w:between w:val="nil"/>
              </w:pBdr>
              <w:ind w:left="709" w:hanging="709"/>
              <w:jc w:val="left"/>
              <w:rPr>
                <w:b w:val="0"/>
                <w:color w:val="000000"/>
                <w:sz w:val="24"/>
              </w:rPr>
            </w:pPr>
            <w:r>
              <w:rPr>
                <w:b w:val="0"/>
                <w:color w:val="000000"/>
                <w:sz w:val="24"/>
              </w:rPr>
              <w:t>Delivery Quality</w:t>
            </w:r>
          </w:p>
        </w:tc>
        <w:tc>
          <w:tcPr>
            <w:tcW w:w="3746" w:type="dxa"/>
          </w:tcPr>
          <w:p w14:paraId="24FD9D9E" w14:textId="77777777" w:rsidR="00227CBD" w:rsidRDefault="007216BE">
            <w:pPr>
              <w:pBdr>
                <w:top w:val="nil"/>
                <w:left w:val="nil"/>
                <w:bottom w:val="nil"/>
                <w:right w:val="nil"/>
                <w:between w:val="nil"/>
              </w:pBdr>
              <w:jc w:val="left"/>
              <w:rPr>
                <w:b w:val="0"/>
                <w:color w:val="000000"/>
                <w:sz w:val="24"/>
              </w:rPr>
            </w:pPr>
            <w:r>
              <w:rPr>
                <w:b w:val="0"/>
                <w:color w:val="000000"/>
                <w:sz w:val="24"/>
              </w:rPr>
              <w:t>Written translation quality level achieved (minimum translation and context errors)</w:t>
            </w:r>
          </w:p>
        </w:tc>
        <w:tc>
          <w:tcPr>
            <w:tcW w:w="1634" w:type="dxa"/>
          </w:tcPr>
          <w:p w14:paraId="24FD9D9F" w14:textId="77777777" w:rsidR="00227CBD" w:rsidRPr="00AA3024" w:rsidRDefault="007216BE">
            <w:pPr>
              <w:pBdr>
                <w:top w:val="nil"/>
                <w:left w:val="nil"/>
                <w:bottom w:val="nil"/>
                <w:right w:val="nil"/>
                <w:between w:val="nil"/>
              </w:pBdr>
              <w:ind w:left="709" w:hanging="709"/>
              <w:jc w:val="left"/>
              <w:rPr>
                <w:b w:val="0"/>
                <w:color w:val="000000"/>
                <w:sz w:val="24"/>
              </w:rPr>
            </w:pPr>
            <w:r w:rsidRPr="00AA3024">
              <w:rPr>
                <w:b w:val="0"/>
                <w:color w:val="000000"/>
                <w:sz w:val="24"/>
              </w:rPr>
              <w:t>99%</w:t>
            </w:r>
          </w:p>
        </w:tc>
      </w:tr>
      <w:tr w:rsidR="00227CBD" w14:paraId="24FD9DA5" w14:textId="77777777">
        <w:tc>
          <w:tcPr>
            <w:tcW w:w="1276" w:type="dxa"/>
          </w:tcPr>
          <w:p w14:paraId="24FD9DA1" w14:textId="77777777" w:rsidR="00227CBD" w:rsidRDefault="007216BE">
            <w:pPr>
              <w:pBdr>
                <w:top w:val="nil"/>
                <w:left w:val="nil"/>
                <w:bottom w:val="nil"/>
                <w:right w:val="nil"/>
                <w:between w:val="nil"/>
              </w:pBdr>
              <w:ind w:left="709" w:hanging="709"/>
              <w:jc w:val="left"/>
              <w:rPr>
                <w:b w:val="0"/>
                <w:color w:val="000000"/>
                <w:sz w:val="24"/>
              </w:rPr>
            </w:pPr>
            <w:r>
              <w:rPr>
                <w:b w:val="0"/>
                <w:color w:val="000000"/>
                <w:sz w:val="24"/>
              </w:rPr>
              <w:t>4</w:t>
            </w:r>
          </w:p>
        </w:tc>
        <w:tc>
          <w:tcPr>
            <w:tcW w:w="2368" w:type="dxa"/>
          </w:tcPr>
          <w:p w14:paraId="24FD9DA2" w14:textId="77777777" w:rsidR="00227CBD" w:rsidRDefault="007216BE">
            <w:pPr>
              <w:pBdr>
                <w:top w:val="nil"/>
                <w:left w:val="nil"/>
                <w:bottom w:val="nil"/>
                <w:right w:val="nil"/>
                <w:between w:val="nil"/>
              </w:pBdr>
              <w:ind w:left="709" w:hanging="709"/>
              <w:jc w:val="left"/>
              <w:rPr>
                <w:b w:val="0"/>
                <w:color w:val="000000"/>
                <w:sz w:val="24"/>
              </w:rPr>
            </w:pPr>
            <w:r>
              <w:rPr>
                <w:b w:val="0"/>
                <w:color w:val="000000"/>
                <w:sz w:val="24"/>
              </w:rPr>
              <w:t>Delivery Timeliness</w:t>
            </w:r>
          </w:p>
        </w:tc>
        <w:tc>
          <w:tcPr>
            <w:tcW w:w="3746" w:type="dxa"/>
          </w:tcPr>
          <w:p w14:paraId="24FD9DA3" w14:textId="77777777" w:rsidR="00227CBD" w:rsidRDefault="007216BE">
            <w:pPr>
              <w:pBdr>
                <w:top w:val="nil"/>
                <w:left w:val="nil"/>
                <w:bottom w:val="nil"/>
                <w:right w:val="nil"/>
                <w:between w:val="nil"/>
              </w:pBdr>
              <w:jc w:val="left"/>
              <w:rPr>
                <w:b w:val="0"/>
                <w:color w:val="000000"/>
                <w:sz w:val="24"/>
              </w:rPr>
            </w:pPr>
            <w:bookmarkStart w:id="26" w:name="_heading=h.m81omyrwcsbh" w:colFirst="0" w:colLast="0"/>
            <w:bookmarkEnd w:id="26"/>
            <w:r>
              <w:rPr>
                <w:b w:val="0"/>
                <w:color w:val="000000"/>
                <w:sz w:val="24"/>
              </w:rPr>
              <w:t xml:space="preserve">Written translation completed within timescales expected </w:t>
            </w:r>
          </w:p>
        </w:tc>
        <w:tc>
          <w:tcPr>
            <w:tcW w:w="1634" w:type="dxa"/>
          </w:tcPr>
          <w:p w14:paraId="24FD9DA4" w14:textId="77777777" w:rsidR="00227CBD" w:rsidRPr="00AA3024" w:rsidRDefault="007216BE">
            <w:pPr>
              <w:pBdr>
                <w:top w:val="nil"/>
                <w:left w:val="nil"/>
                <w:bottom w:val="nil"/>
                <w:right w:val="nil"/>
                <w:between w:val="nil"/>
              </w:pBdr>
              <w:ind w:left="709" w:hanging="709"/>
              <w:jc w:val="left"/>
              <w:rPr>
                <w:b w:val="0"/>
                <w:color w:val="000000"/>
                <w:sz w:val="24"/>
              </w:rPr>
            </w:pPr>
            <w:r w:rsidRPr="00AA3024">
              <w:rPr>
                <w:b w:val="0"/>
                <w:color w:val="000000"/>
                <w:sz w:val="24"/>
              </w:rPr>
              <w:t>99%</w:t>
            </w:r>
          </w:p>
        </w:tc>
      </w:tr>
      <w:tr w:rsidR="00227CBD" w14:paraId="24FD9DAB" w14:textId="77777777">
        <w:tc>
          <w:tcPr>
            <w:tcW w:w="1276" w:type="dxa"/>
          </w:tcPr>
          <w:p w14:paraId="24FD9DA6" w14:textId="77777777" w:rsidR="00227CBD" w:rsidRDefault="007216BE">
            <w:pPr>
              <w:pBdr>
                <w:top w:val="nil"/>
                <w:left w:val="nil"/>
                <w:bottom w:val="nil"/>
                <w:right w:val="nil"/>
                <w:between w:val="nil"/>
              </w:pBdr>
              <w:ind w:left="709" w:hanging="709"/>
              <w:rPr>
                <w:b w:val="0"/>
                <w:color w:val="000000"/>
                <w:sz w:val="24"/>
              </w:rPr>
            </w:pPr>
            <w:r>
              <w:rPr>
                <w:b w:val="0"/>
                <w:color w:val="000000"/>
                <w:sz w:val="24"/>
              </w:rPr>
              <w:t>5</w:t>
            </w:r>
          </w:p>
        </w:tc>
        <w:tc>
          <w:tcPr>
            <w:tcW w:w="2368" w:type="dxa"/>
          </w:tcPr>
          <w:p w14:paraId="24FD9DA7" w14:textId="77777777" w:rsidR="00227CBD" w:rsidRDefault="007216BE">
            <w:pPr>
              <w:pBdr>
                <w:top w:val="nil"/>
                <w:left w:val="nil"/>
                <w:bottom w:val="nil"/>
                <w:right w:val="nil"/>
                <w:between w:val="nil"/>
              </w:pBdr>
              <w:ind w:left="709" w:hanging="709"/>
              <w:rPr>
                <w:b w:val="0"/>
                <w:color w:val="000000"/>
                <w:sz w:val="24"/>
              </w:rPr>
            </w:pPr>
            <w:r>
              <w:rPr>
                <w:b w:val="0"/>
                <w:color w:val="000000"/>
                <w:sz w:val="24"/>
              </w:rPr>
              <w:t>Delivery Timeliness</w:t>
            </w:r>
          </w:p>
        </w:tc>
        <w:tc>
          <w:tcPr>
            <w:tcW w:w="3746" w:type="dxa"/>
          </w:tcPr>
          <w:p w14:paraId="24FD9DA8" w14:textId="77777777" w:rsidR="00227CBD" w:rsidRDefault="007216BE">
            <w:pPr>
              <w:pBdr>
                <w:top w:val="nil"/>
                <w:left w:val="nil"/>
                <w:bottom w:val="nil"/>
                <w:right w:val="nil"/>
                <w:between w:val="nil"/>
              </w:pBdr>
              <w:rPr>
                <w:b w:val="0"/>
                <w:color w:val="000000"/>
                <w:sz w:val="24"/>
              </w:rPr>
            </w:pPr>
            <w:r>
              <w:rPr>
                <w:b w:val="0"/>
                <w:color w:val="000000"/>
                <w:sz w:val="24"/>
              </w:rPr>
              <w:t>Written translation lead times for availability</w:t>
            </w:r>
          </w:p>
        </w:tc>
        <w:tc>
          <w:tcPr>
            <w:tcW w:w="1634" w:type="dxa"/>
          </w:tcPr>
          <w:p w14:paraId="24FD9DAA" w14:textId="7D22F2E3" w:rsidR="00227CBD" w:rsidRPr="00AA3024" w:rsidRDefault="007216BE">
            <w:pPr>
              <w:pBdr>
                <w:top w:val="nil"/>
                <w:left w:val="nil"/>
                <w:bottom w:val="nil"/>
                <w:right w:val="nil"/>
                <w:between w:val="nil"/>
              </w:pBdr>
              <w:rPr>
                <w:b w:val="0"/>
                <w:color w:val="000000"/>
                <w:sz w:val="24"/>
              </w:rPr>
            </w:pPr>
            <w:r w:rsidRPr="00AA3024">
              <w:rPr>
                <w:b w:val="0"/>
                <w:color w:val="000000"/>
                <w:sz w:val="24"/>
              </w:rPr>
              <w:t>48 hrs – 7 days)</w:t>
            </w:r>
          </w:p>
        </w:tc>
      </w:tr>
    </w:tbl>
    <w:p w14:paraId="24FD9DAC" w14:textId="77777777" w:rsidR="00227CBD" w:rsidRDefault="00227CBD"/>
    <w:p w14:paraId="24FD9DAD" w14:textId="77777777" w:rsidR="00227CBD" w:rsidRDefault="007216BE">
      <w:pPr>
        <w:pStyle w:val="Heading2"/>
        <w:numPr>
          <w:ilvl w:val="1"/>
          <w:numId w:val="5"/>
        </w:numPr>
        <w:spacing w:after="0"/>
        <w:ind w:left="709" w:hanging="709"/>
        <w:jc w:val="left"/>
        <w:rPr>
          <w:sz w:val="28"/>
          <w:szCs w:val="28"/>
        </w:rPr>
      </w:pPr>
      <w:r>
        <w:rPr>
          <w:sz w:val="24"/>
          <w:szCs w:val="24"/>
        </w:rPr>
        <w:t xml:space="preserve">Attendance at online quarterly contract review meetings shall be at the supplier’s own expense.  </w:t>
      </w:r>
    </w:p>
    <w:p w14:paraId="24FD9DAE" w14:textId="77777777" w:rsidR="00227CBD" w:rsidRDefault="00227CBD"/>
    <w:p w14:paraId="24FD9DAF" w14:textId="00AF1294" w:rsidR="00227CBD" w:rsidRDefault="007216BE">
      <w:pPr>
        <w:pStyle w:val="Heading2"/>
        <w:numPr>
          <w:ilvl w:val="1"/>
          <w:numId w:val="5"/>
        </w:numPr>
        <w:spacing w:after="0"/>
        <w:ind w:left="709" w:hanging="709"/>
        <w:jc w:val="left"/>
        <w:rPr>
          <w:sz w:val="24"/>
          <w:szCs w:val="24"/>
        </w:rPr>
      </w:pPr>
      <w:r>
        <w:rPr>
          <w:sz w:val="24"/>
          <w:szCs w:val="24"/>
        </w:rPr>
        <w:t xml:space="preserve">In the event Supplier’s delivery does not </w:t>
      </w:r>
      <w:r w:rsidR="00D23676">
        <w:rPr>
          <w:sz w:val="24"/>
          <w:szCs w:val="24"/>
        </w:rPr>
        <w:t xml:space="preserve">meet </w:t>
      </w:r>
      <w:r>
        <w:rPr>
          <w:sz w:val="24"/>
          <w:szCs w:val="24"/>
        </w:rPr>
        <w:t>these KPIs and is deemed to be poor performance, this may result in the early termination of the Contract.</w:t>
      </w:r>
    </w:p>
    <w:p w14:paraId="24FD9DB0" w14:textId="77777777" w:rsidR="00227CBD" w:rsidRDefault="00227CBD"/>
    <w:p w14:paraId="24FD9DB1" w14:textId="77777777" w:rsidR="00227CBD" w:rsidRDefault="00227CBD">
      <w:pPr>
        <w:tabs>
          <w:tab w:val="left" w:pos="1392"/>
        </w:tabs>
        <w:rPr>
          <w:sz w:val="20"/>
          <w:szCs w:val="20"/>
        </w:rPr>
      </w:pPr>
    </w:p>
    <w:sectPr w:rsidR="00227CBD">
      <w:headerReference w:type="even" r:id="rId11"/>
      <w:headerReference w:type="default" r:id="rId12"/>
      <w:footerReference w:type="even" r:id="rId13"/>
      <w:footerReference w:type="default" r:id="rId14"/>
      <w:headerReference w:type="first" r:id="rId15"/>
      <w:footerReference w:type="first" r:id="rId16"/>
      <w:pgSz w:w="11909" w:h="16834"/>
      <w:pgMar w:top="1440" w:right="1440" w:bottom="1559" w:left="1440" w:header="425" w:footer="4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02F9D" w14:textId="77777777" w:rsidR="00140ADD" w:rsidRDefault="00140ADD">
      <w:r>
        <w:separator/>
      </w:r>
    </w:p>
  </w:endnote>
  <w:endnote w:type="continuationSeparator" w:id="0">
    <w:p w14:paraId="21CBB93D" w14:textId="77777777" w:rsidR="00140ADD" w:rsidRDefault="00140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panose1 w:val="00000000000000000000"/>
    <w:charset w:val="00"/>
    <w:family w:val="roman"/>
    <w:notTrueType/>
    <w:pitch w:val="default"/>
  </w:font>
  <w:font w:name="Arial Bold">
    <w:panose1 w:val="020B0704020202020204"/>
    <w:charset w:val="00"/>
    <w:family w:val="roman"/>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D9DB7" w14:textId="77777777" w:rsidR="00227CBD" w:rsidRDefault="00227CBD">
    <w:pPr>
      <w:pBdr>
        <w:top w:val="nil"/>
        <w:left w:val="nil"/>
        <w:bottom w:val="nil"/>
        <w:right w:val="nil"/>
        <w:between w:val="nil"/>
      </w:pBdr>
      <w:tabs>
        <w:tab w:val="center" w:pos="4153"/>
        <w:tab w:val="right" w:pos="830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93676" w14:textId="77777777" w:rsidR="009B4270" w:rsidRPr="009B4270" w:rsidRDefault="009B4270" w:rsidP="009B4270">
    <w:pPr>
      <w:pBdr>
        <w:top w:val="nil"/>
        <w:left w:val="nil"/>
        <w:bottom w:val="nil"/>
        <w:right w:val="nil"/>
        <w:between w:val="nil"/>
      </w:pBdr>
      <w:tabs>
        <w:tab w:val="center" w:pos="4153"/>
        <w:tab w:val="right" w:pos="8306"/>
      </w:tabs>
      <w:rPr>
        <w:color w:val="000000"/>
      </w:rPr>
    </w:pPr>
    <w:r w:rsidRPr="009B4270">
      <w:rPr>
        <w:color w:val="000000"/>
      </w:rPr>
      <w:t>Framework Ref: RM6302 - Language Services</w:t>
    </w:r>
  </w:p>
  <w:p w14:paraId="281B3685" w14:textId="2CCDD8EB" w:rsidR="009B4270" w:rsidRPr="009B4270" w:rsidRDefault="009B4270" w:rsidP="009B4270">
    <w:pPr>
      <w:pBdr>
        <w:top w:val="nil"/>
        <w:left w:val="nil"/>
        <w:bottom w:val="nil"/>
        <w:right w:val="nil"/>
        <w:between w:val="nil"/>
      </w:pBdr>
      <w:tabs>
        <w:tab w:val="center" w:pos="4153"/>
        <w:tab w:val="right" w:pos="8306"/>
      </w:tabs>
      <w:rPr>
        <w:color w:val="000000"/>
      </w:rPr>
    </w:pPr>
    <w:r w:rsidRPr="009B4270">
      <w:rPr>
        <w:color w:val="000000"/>
      </w:rPr>
      <w:t>Project Version: v1.0</w:t>
    </w:r>
    <w:r w:rsidRPr="009B4270">
      <w:rPr>
        <w:color w:val="000000"/>
      </w:rPr>
      <w:tab/>
    </w:r>
    <w:r w:rsidRPr="009B4270">
      <w:rPr>
        <w:color w:val="000000"/>
      </w:rPr>
      <w:tab/>
      <w:t xml:space="preserve"> </w:t>
    </w:r>
  </w:p>
  <w:p w14:paraId="24FD9DB8" w14:textId="37074424" w:rsidR="00227CBD" w:rsidRDefault="009B4270" w:rsidP="009B4270">
    <w:pPr>
      <w:pBdr>
        <w:top w:val="nil"/>
        <w:left w:val="nil"/>
        <w:bottom w:val="nil"/>
        <w:right w:val="nil"/>
        <w:between w:val="nil"/>
      </w:pBdr>
      <w:tabs>
        <w:tab w:val="center" w:pos="4153"/>
        <w:tab w:val="right" w:pos="8306"/>
      </w:tabs>
      <w:rPr>
        <w:color w:val="000000"/>
      </w:rPr>
    </w:pPr>
    <w:r w:rsidRPr="009B4270">
      <w:rPr>
        <w:color w:val="000000"/>
      </w:rPr>
      <w:t>Model Version: v3.0</w:t>
    </w:r>
  </w:p>
  <w:p w14:paraId="24FD9DBE" w14:textId="0671C643" w:rsidR="00227CBD" w:rsidRDefault="007216BE">
    <w:pPr>
      <w:pBdr>
        <w:top w:val="nil"/>
        <w:left w:val="nil"/>
        <w:bottom w:val="nil"/>
        <w:right w:val="nil"/>
        <w:between w:val="nil"/>
      </w:pBdr>
      <w:tabs>
        <w:tab w:val="center" w:pos="4153"/>
        <w:tab w:val="right" w:pos="8306"/>
      </w:tabs>
      <w:rPr>
        <w:color w:val="000000"/>
        <w:sz w:val="20"/>
        <w:szCs w:val="20"/>
      </w:rPr>
    </w:pPr>
    <w:r>
      <w:rPr>
        <w:color w:val="000000"/>
        <w:sz w:val="20"/>
        <w:szCs w:val="20"/>
      </w:rPr>
      <w:tab/>
    </w:r>
  </w:p>
  <w:p w14:paraId="24FD9DBF" w14:textId="77777777" w:rsidR="00227CBD" w:rsidRDefault="00227CBD">
    <w:pPr>
      <w:pBdr>
        <w:top w:val="nil"/>
        <w:left w:val="nil"/>
        <w:bottom w:val="nil"/>
        <w:right w:val="nil"/>
        <w:between w:val="nil"/>
      </w:pBdr>
      <w:tabs>
        <w:tab w:val="center" w:pos="4153"/>
        <w:tab w:val="right" w:pos="8306"/>
      </w:tabs>
      <w:jc w:val="center"/>
      <w:rPr>
        <w:color w:val="000000"/>
      </w:rPr>
    </w:pPr>
  </w:p>
  <w:p w14:paraId="24FD9DC0" w14:textId="77777777" w:rsidR="00227CBD" w:rsidRDefault="00227CBD">
    <w:pPr>
      <w:pBdr>
        <w:top w:val="nil"/>
        <w:left w:val="nil"/>
        <w:bottom w:val="nil"/>
        <w:right w:val="nil"/>
        <w:between w:val="nil"/>
      </w:pBdr>
      <w:tabs>
        <w:tab w:val="center" w:pos="4153"/>
        <w:tab w:val="right" w:pos="8306"/>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D9DC2" w14:textId="77777777" w:rsidR="00227CBD" w:rsidRDefault="00227CBD">
    <w:pPr>
      <w:pBdr>
        <w:top w:val="nil"/>
        <w:left w:val="nil"/>
        <w:bottom w:val="nil"/>
        <w:right w:val="nil"/>
        <w:between w:val="nil"/>
      </w:pBdr>
      <w:tabs>
        <w:tab w:val="center" w:pos="4153"/>
        <w:tab w:val="right" w:pos="830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0C9F9" w14:textId="77777777" w:rsidR="00140ADD" w:rsidRDefault="00140ADD">
      <w:r>
        <w:separator/>
      </w:r>
    </w:p>
  </w:footnote>
  <w:footnote w:type="continuationSeparator" w:id="0">
    <w:p w14:paraId="28CA210B" w14:textId="77777777" w:rsidR="00140ADD" w:rsidRDefault="00140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D9DB4" w14:textId="77777777" w:rsidR="00227CBD" w:rsidRDefault="00227CBD">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D9DB5" w14:textId="77777777" w:rsidR="00227CBD" w:rsidRDefault="00227CBD">
    <w:pPr>
      <w:pBdr>
        <w:top w:val="nil"/>
        <w:left w:val="nil"/>
        <w:bottom w:val="nil"/>
        <w:right w:val="nil"/>
        <w:between w:val="nil"/>
      </w:pBdr>
      <w:tabs>
        <w:tab w:val="center" w:pos="4153"/>
        <w:tab w:val="right" w:pos="8306"/>
      </w:tabs>
      <w:jc w:val="center"/>
      <w:rPr>
        <w:color w:val="000000"/>
        <w:sz w:val="20"/>
        <w:szCs w:val="20"/>
        <w:highlight w:val="yellow"/>
      </w:rPr>
    </w:pPr>
  </w:p>
  <w:p w14:paraId="0AC9C08F" w14:textId="77777777" w:rsidR="00DC4A11" w:rsidRPr="00DC4A11" w:rsidRDefault="00DC4A11" w:rsidP="00DC4A11">
    <w:pPr>
      <w:pBdr>
        <w:top w:val="nil"/>
        <w:left w:val="nil"/>
        <w:bottom w:val="nil"/>
        <w:right w:val="nil"/>
        <w:between w:val="nil"/>
      </w:pBdr>
      <w:tabs>
        <w:tab w:val="center" w:pos="4153"/>
        <w:tab w:val="right" w:pos="8306"/>
      </w:tabs>
      <w:rPr>
        <w:color w:val="000000"/>
      </w:rPr>
    </w:pPr>
    <w:r w:rsidRPr="00DC4A11">
      <w:rPr>
        <w:color w:val="000000"/>
      </w:rPr>
      <w:t>Call-Off Schedule 20 (Call-Off Specification)</w:t>
    </w:r>
  </w:p>
  <w:p w14:paraId="24FD9DB6" w14:textId="337F7989" w:rsidR="00227CBD" w:rsidRDefault="00DC4A11" w:rsidP="00DC4A11">
    <w:pPr>
      <w:pBdr>
        <w:top w:val="nil"/>
        <w:left w:val="nil"/>
        <w:bottom w:val="nil"/>
        <w:right w:val="nil"/>
        <w:between w:val="nil"/>
      </w:pBdr>
      <w:tabs>
        <w:tab w:val="center" w:pos="4153"/>
        <w:tab w:val="right" w:pos="8306"/>
      </w:tabs>
      <w:rPr>
        <w:color w:val="000000"/>
      </w:rPr>
    </w:pPr>
    <w:r w:rsidRPr="00DC4A11">
      <w:rPr>
        <w:color w:val="000000"/>
      </w:rPr>
      <w:t>Crown Copyright 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D9DC1" w14:textId="77777777" w:rsidR="00227CBD" w:rsidRDefault="00227CBD">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D69C1"/>
    <w:multiLevelType w:val="multilevel"/>
    <w:tmpl w:val="E3527892"/>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sz w:val="22"/>
        <w:szCs w:val="22"/>
      </w:rPr>
    </w:lvl>
    <w:lvl w:ilvl="2">
      <w:start w:val="1"/>
      <w:numFmt w:val="bullet"/>
      <w:lvlText w:val="●"/>
      <w:lvlJc w:val="left"/>
      <w:pPr>
        <w:ind w:left="1800" w:hanging="1080"/>
      </w:pPr>
      <w:rPr>
        <w:rFonts w:ascii="Noto Sans Symbols" w:eastAsia="Noto Sans Symbols" w:hAnsi="Noto Sans Symbols" w:cs="Noto Sans Symbols"/>
        <w:b w:val="0"/>
        <w:smallCaps w:val="0"/>
      </w:rPr>
    </w:lvl>
    <w:lvl w:ilvl="3">
      <w:start w:val="1"/>
      <w:numFmt w:val="decimal"/>
      <w:lvlText w:val="%1.%2.●.%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306A1968"/>
    <w:multiLevelType w:val="multilevel"/>
    <w:tmpl w:val="F41A1B3C"/>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sz w:val="22"/>
        <w:szCs w:val="22"/>
      </w:rPr>
    </w:lvl>
    <w:lvl w:ilvl="2">
      <w:start w:val="1"/>
      <w:numFmt w:val="bullet"/>
      <w:lvlText w:val="●"/>
      <w:lvlJc w:val="left"/>
      <w:pPr>
        <w:ind w:left="1800" w:hanging="1080"/>
      </w:pPr>
      <w:rPr>
        <w:rFonts w:ascii="Noto Sans Symbols" w:eastAsia="Noto Sans Symbols" w:hAnsi="Noto Sans Symbols" w:cs="Noto Sans Symbols"/>
        <w:b w:val="0"/>
        <w:smallCaps w:val="0"/>
        <w:sz w:val="24"/>
        <w:szCs w:val="24"/>
      </w:rPr>
    </w:lvl>
    <w:lvl w:ilvl="3">
      <w:start w:val="1"/>
      <w:numFmt w:val="decimal"/>
      <w:lvlText w:val="%1.%2.●.%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4E957D1F"/>
    <w:multiLevelType w:val="multilevel"/>
    <w:tmpl w:val="BA86536E"/>
    <w:lvl w:ilvl="0">
      <w:start w:val="1"/>
      <w:numFmt w:val="decimal"/>
      <w:pStyle w:val="Heading1"/>
      <w:lvlText w:val="%1."/>
      <w:lvlJc w:val="left"/>
      <w:pPr>
        <w:ind w:left="720" w:hanging="720"/>
      </w:pPr>
      <w:rPr>
        <w:smallCaps w:val="0"/>
      </w:rPr>
    </w:lvl>
    <w:lvl w:ilvl="1">
      <w:start w:val="1"/>
      <w:numFmt w:val="decimal"/>
      <w:pStyle w:val="Heading2"/>
      <w:lvlText w:val="%1.%2"/>
      <w:lvlJc w:val="left"/>
      <w:pPr>
        <w:ind w:left="720" w:hanging="720"/>
      </w:pPr>
      <w:rPr>
        <w:smallCaps w:val="0"/>
        <w:sz w:val="22"/>
        <w:szCs w:val="22"/>
      </w:rPr>
    </w:lvl>
    <w:lvl w:ilvl="2">
      <w:start w:val="1"/>
      <w:numFmt w:val="bullet"/>
      <w:pStyle w:val="Heading3"/>
      <w:lvlText w:val="●"/>
      <w:lvlJc w:val="left"/>
      <w:pPr>
        <w:ind w:left="1800" w:hanging="1080"/>
      </w:pPr>
      <w:rPr>
        <w:rFonts w:ascii="Noto Sans Symbols" w:eastAsia="Noto Sans Symbols" w:hAnsi="Noto Sans Symbols" w:cs="Noto Sans Symbols"/>
        <w:b w:val="0"/>
        <w:smallCaps w:val="0"/>
      </w:rPr>
    </w:lvl>
    <w:lvl w:ilvl="3">
      <w:start w:val="1"/>
      <w:numFmt w:val="decimal"/>
      <w:pStyle w:val="Heading4"/>
      <w:lvlText w:val="%1.%2.●.%4"/>
      <w:lvlJc w:val="left"/>
      <w:pPr>
        <w:ind w:left="2880" w:hanging="1080"/>
      </w:pPr>
      <w:rPr>
        <w:smallCaps w:val="0"/>
      </w:rPr>
    </w:lvl>
    <w:lvl w:ilvl="4">
      <w:start w:val="1"/>
      <w:numFmt w:val="lowerLetter"/>
      <w:pStyle w:val="Heading5"/>
      <w:lvlText w:val="(%5)"/>
      <w:lvlJc w:val="left"/>
      <w:pPr>
        <w:ind w:left="3600" w:hanging="720"/>
      </w:pPr>
      <w:rPr>
        <w:smallCaps w:val="0"/>
      </w:rPr>
    </w:lvl>
    <w:lvl w:ilvl="5">
      <w:start w:val="1"/>
      <w:numFmt w:val="lowerRoman"/>
      <w:pStyle w:val="Heading6"/>
      <w:lvlText w:val="(%6)"/>
      <w:lvlJc w:val="left"/>
      <w:pPr>
        <w:ind w:left="4320" w:hanging="720"/>
      </w:pPr>
      <w:rPr>
        <w:smallCaps w:val="0"/>
      </w:rPr>
    </w:lvl>
    <w:lvl w:ilvl="6">
      <w:start w:val="1"/>
      <w:numFmt w:val="decimal"/>
      <w:pStyle w:val="Heading7"/>
      <w:lvlText w:val="(%7)"/>
      <w:lvlJc w:val="left"/>
      <w:pPr>
        <w:ind w:left="5040" w:hanging="720"/>
      </w:pPr>
      <w:rPr>
        <w:smallCaps w:val="0"/>
      </w:rPr>
    </w:lvl>
    <w:lvl w:ilvl="7">
      <w:start w:val="1"/>
      <w:numFmt w:val="decimal"/>
      <w:pStyle w:val="Heading8"/>
      <w:lvlText w:val=""/>
      <w:lvlJc w:val="left"/>
      <w:pPr>
        <w:ind w:left="5040" w:hanging="720"/>
      </w:pPr>
      <w:rPr>
        <w:smallCaps w:val="0"/>
      </w:rPr>
    </w:lvl>
    <w:lvl w:ilvl="8">
      <w:start w:val="1"/>
      <w:numFmt w:val="decimal"/>
      <w:pStyle w:val="Heading9"/>
      <w:lvlText w:val=""/>
      <w:lvlJc w:val="left"/>
      <w:pPr>
        <w:ind w:left="5040" w:hanging="720"/>
      </w:pPr>
      <w:rPr>
        <w:smallCaps w:val="0"/>
      </w:rPr>
    </w:lvl>
  </w:abstractNum>
  <w:abstractNum w:abstractNumId="3" w15:restartNumberingAfterBreak="0">
    <w:nsid w:val="5ED67710"/>
    <w:multiLevelType w:val="multilevel"/>
    <w:tmpl w:val="DD9C6C1C"/>
    <w:lvl w:ilvl="0">
      <w:start w:val="1"/>
      <w:numFmt w:val="decimal"/>
      <w:lvlText w:val="%1."/>
      <w:lvlJc w:val="left"/>
      <w:pPr>
        <w:ind w:left="720" w:hanging="720"/>
      </w:pPr>
      <w:rPr>
        <w:smallCaps w:val="0"/>
      </w:rPr>
    </w:lvl>
    <w:lvl w:ilvl="1">
      <w:start w:val="1"/>
      <w:numFmt w:val="bullet"/>
      <w:lvlText w:val="●"/>
      <w:lvlJc w:val="left"/>
      <w:pPr>
        <w:ind w:left="720" w:hanging="720"/>
      </w:pPr>
      <w:rPr>
        <w:rFonts w:ascii="Noto Sans Symbols" w:eastAsia="Noto Sans Symbols" w:hAnsi="Noto Sans Symbols" w:cs="Noto Sans Symbols"/>
        <w:smallCaps w:val="0"/>
        <w:sz w:val="22"/>
        <w:szCs w:val="22"/>
      </w:rPr>
    </w:lvl>
    <w:lvl w:ilvl="2">
      <w:start w:val="1"/>
      <w:numFmt w:val="bullet"/>
      <w:lvlText w:val="●"/>
      <w:lvlJc w:val="left"/>
      <w:pPr>
        <w:ind w:left="1800" w:hanging="1080"/>
      </w:pPr>
      <w:rPr>
        <w:rFonts w:ascii="Noto Sans Symbols" w:eastAsia="Noto Sans Symbols" w:hAnsi="Noto Sans Symbols" w:cs="Noto Sans Symbols"/>
        <w:b w:val="0"/>
        <w:smallCaps w:val="0"/>
      </w:rPr>
    </w:lvl>
    <w:lvl w:ilvl="3">
      <w:start w:val="1"/>
      <w:numFmt w:val="decimal"/>
      <w:lvlText w:val="%1.●.●.%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744304FE"/>
    <w:multiLevelType w:val="multilevel"/>
    <w:tmpl w:val="4C8E61AE"/>
    <w:lvl w:ilvl="0">
      <w:start w:val="1"/>
      <w:numFmt w:val="decimal"/>
      <w:lvlText w:val="%1."/>
      <w:lvlJc w:val="left"/>
      <w:pPr>
        <w:ind w:left="720" w:hanging="720"/>
      </w:pPr>
      <w:rPr>
        <w:smallCaps w:val="0"/>
      </w:rPr>
    </w:lvl>
    <w:lvl w:ilvl="1">
      <w:start w:val="1"/>
      <w:numFmt w:val="decimal"/>
      <w:lvlText w:val="%1.%2"/>
      <w:lvlJc w:val="left"/>
      <w:pPr>
        <w:ind w:left="720" w:hanging="720"/>
      </w:pPr>
      <w:rPr>
        <w:b w:val="0"/>
        <w:smallCaps w:val="0"/>
        <w:sz w:val="22"/>
        <w:szCs w:val="22"/>
      </w:rPr>
    </w:lvl>
    <w:lvl w:ilvl="2">
      <w:start w:val="1"/>
      <w:numFmt w:val="bullet"/>
      <w:lvlText w:val="●"/>
      <w:lvlJc w:val="left"/>
      <w:pPr>
        <w:ind w:left="1800" w:hanging="1080"/>
      </w:pPr>
      <w:rPr>
        <w:rFonts w:ascii="Noto Sans Symbols" w:eastAsia="Noto Sans Symbols" w:hAnsi="Noto Sans Symbols" w:cs="Noto Sans Symbols"/>
        <w:b w:val="0"/>
        <w:smallCaps w:val="0"/>
      </w:rPr>
    </w:lvl>
    <w:lvl w:ilvl="3">
      <w:start w:val="1"/>
      <w:numFmt w:val="decimal"/>
      <w:lvlText w:val="%1.%2.●.%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79A04EA1"/>
    <w:multiLevelType w:val="multilevel"/>
    <w:tmpl w:val="87425666"/>
    <w:lvl w:ilvl="0">
      <w:start w:val="1"/>
      <w:numFmt w:val="bullet"/>
      <w:pStyle w:val="BodyTextIndent"/>
      <w:lvlText w:val="●"/>
      <w:lvlJc w:val="left"/>
      <w:pPr>
        <w:ind w:left="720" w:hanging="360"/>
      </w:pPr>
      <w:rPr>
        <w:rFonts w:ascii="Noto Sans Symbols" w:eastAsia="Noto Sans Symbols" w:hAnsi="Noto Sans Symbols" w:cs="Noto Sans Symbols"/>
        <w:sz w:val="20"/>
        <w:szCs w:val="20"/>
      </w:rPr>
    </w:lvl>
    <w:lvl w:ilvl="1">
      <w:start w:val="1"/>
      <w:numFmt w:val="bullet"/>
      <w:pStyle w:val="BodyTextIndent2"/>
      <w:lvlText w:val="o"/>
      <w:lvlJc w:val="left"/>
      <w:pPr>
        <w:ind w:left="1440" w:hanging="360"/>
      </w:pPr>
      <w:rPr>
        <w:rFonts w:ascii="Courier New" w:eastAsia="Courier New" w:hAnsi="Courier New" w:cs="Courier New"/>
        <w:sz w:val="20"/>
        <w:szCs w:val="20"/>
      </w:rPr>
    </w:lvl>
    <w:lvl w:ilvl="2">
      <w:start w:val="1"/>
      <w:numFmt w:val="bullet"/>
      <w:pStyle w:val="DefinitionNumbering1"/>
      <w:lvlText w:val="▪"/>
      <w:lvlJc w:val="left"/>
      <w:pPr>
        <w:ind w:left="2160" w:hanging="360"/>
      </w:pPr>
      <w:rPr>
        <w:rFonts w:ascii="Noto Sans Symbols" w:eastAsia="Noto Sans Symbols" w:hAnsi="Noto Sans Symbols" w:cs="Noto Sans Symbols"/>
        <w:sz w:val="20"/>
        <w:szCs w:val="20"/>
      </w:rPr>
    </w:lvl>
    <w:lvl w:ilvl="3">
      <w:start w:val="1"/>
      <w:numFmt w:val="bullet"/>
      <w:pStyle w:val="DefinitionNumbering2"/>
      <w:lvlText w:val="▪"/>
      <w:lvlJc w:val="left"/>
      <w:pPr>
        <w:ind w:left="2880" w:hanging="360"/>
      </w:pPr>
      <w:rPr>
        <w:rFonts w:ascii="Noto Sans Symbols" w:eastAsia="Noto Sans Symbols" w:hAnsi="Noto Sans Symbols" w:cs="Noto Sans Symbols"/>
        <w:sz w:val="20"/>
        <w:szCs w:val="20"/>
      </w:rPr>
    </w:lvl>
    <w:lvl w:ilvl="4">
      <w:start w:val="1"/>
      <w:numFmt w:val="bullet"/>
      <w:pStyle w:val="DefinitionNumbering3"/>
      <w:lvlText w:val="▪"/>
      <w:lvlJc w:val="left"/>
      <w:pPr>
        <w:ind w:left="3600" w:hanging="360"/>
      </w:pPr>
      <w:rPr>
        <w:rFonts w:ascii="Noto Sans Symbols" w:eastAsia="Noto Sans Symbols" w:hAnsi="Noto Sans Symbols" w:cs="Noto Sans Symbols"/>
        <w:sz w:val="20"/>
        <w:szCs w:val="20"/>
      </w:rPr>
    </w:lvl>
    <w:lvl w:ilvl="5">
      <w:start w:val="1"/>
      <w:numFmt w:val="bullet"/>
      <w:pStyle w:val="DefinitionNumbering4"/>
      <w:lvlText w:val="▪"/>
      <w:lvlJc w:val="left"/>
      <w:pPr>
        <w:ind w:left="4320" w:hanging="360"/>
      </w:pPr>
      <w:rPr>
        <w:rFonts w:ascii="Noto Sans Symbols" w:eastAsia="Noto Sans Symbols" w:hAnsi="Noto Sans Symbols" w:cs="Noto Sans Symbols"/>
        <w:sz w:val="20"/>
        <w:szCs w:val="20"/>
      </w:rPr>
    </w:lvl>
    <w:lvl w:ilvl="6">
      <w:start w:val="1"/>
      <w:numFmt w:val="bullet"/>
      <w:pStyle w:val="DefinitionNumbering5"/>
      <w:lvlText w:val="▪"/>
      <w:lvlJc w:val="left"/>
      <w:pPr>
        <w:ind w:left="5040" w:hanging="360"/>
      </w:pPr>
      <w:rPr>
        <w:rFonts w:ascii="Noto Sans Symbols" w:eastAsia="Noto Sans Symbols" w:hAnsi="Noto Sans Symbols" w:cs="Noto Sans Symbols"/>
        <w:sz w:val="20"/>
        <w:szCs w:val="20"/>
      </w:rPr>
    </w:lvl>
    <w:lvl w:ilvl="7">
      <w:start w:val="1"/>
      <w:numFmt w:val="bullet"/>
      <w:pStyle w:val="DefinitionNumbering6"/>
      <w:lvlText w:val="▪"/>
      <w:lvlJc w:val="left"/>
      <w:pPr>
        <w:ind w:left="5760" w:hanging="360"/>
      </w:pPr>
      <w:rPr>
        <w:rFonts w:ascii="Noto Sans Symbols" w:eastAsia="Noto Sans Symbols" w:hAnsi="Noto Sans Symbols" w:cs="Noto Sans Symbols"/>
        <w:sz w:val="20"/>
        <w:szCs w:val="20"/>
      </w:rPr>
    </w:lvl>
    <w:lvl w:ilvl="8">
      <w:start w:val="1"/>
      <w:numFmt w:val="bullet"/>
      <w:pStyle w:val="DefinitionNumbering7"/>
      <w:lvlText w:val="▪"/>
      <w:lvlJc w:val="left"/>
      <w:pPr>
        <w:ind w:left="6480" w:hanging="360"/>
      </w:pPr>
      <w:rPr>
        <w:rFonts w:ascii="Noto Sans Symbols" w:eastAsia="Noto Sans Symbols" w:hAnsi="Noto Sans Symbols" w:cs="Noto Sans Symbols"/>
        <w:sz w:val="20"/>
        <w:szCs w:val="20"/>
      </w:rPr>
    </w:lvl>
  </w:abstractNum>
  <w:num w:numId="1">
    <w:abstractNumId w:val="1"/>
  </w:num>
  <w:num w:numId="2">
    <w:abstractNumId w:val="2"/>
  </w:num>
  <w:num w:numId="3">
    <w:abstractNumId w:val="0"/>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7CBD"/>
    <w:rsid w:val="00140ADD"/>
    <w:rsid w:val="00191B11"/>
    <w:rsid w:val="00227CBD"/>
    <w:rsid w:val="00275D12"/>
    <w:rsid w:val="003A4CBA"/>
    <w:rsid w:val="0044635D"/>
    <w:rsid w:val="00466C15"/>
    <w:rsid w:val="0068479B"/>
    <w:rsid w:val="007216BE"/>
    <w:rsid w:val="008E7709"/>
    <w:rsid w:val="009B4270"/>
    <w:rsid w:val="00AA3024"/>
    <w:rsid w:val="00AE3EF8"/>
    <w:rsid w:val="00B17C5D"/>
    <w:rsid w:val="00BD178B"/>
    <w:rsid w:val="00C11877"/>
    <w:rsid w:val="00D23676"/>
    <w:rsid w:val="00DC4A11"/>
    <w:rsid w:val="00FF1A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D9C8A"/>
  <w15:docId w15:val="{92A1E14B-C649-4B0E-B023-5439807E2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7115"/>
    <w:rPr>
      <w:rFonts w:eastAsia="SimSun"/>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
    <w:uiPriority w:val="9"/>
    <w:qFormat/>
    <w:rsid w:val="00AA7115"/>
    <w:pPr>
      <w:keepNext/>
      <w:numPr>
        <w:numId w:val="2"/>
      </w:numPr>
      <w:outlineLvl w:val="0"/>
    </w:pPr>
    <w:rPr>
      <w:b/>
      <w:cap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uiPriority w:val="9"/>
    <w:unhideWhenUsed/>
    <w:qFormat/>
    <w:rsid w:val="00AA7115"/>
    <w:pPr>
      <w:numPr>
        <w:ilvl w:val="1"/>
        <w:numId w:val="2"/>
      </w:numPr>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uiPriority w:val="9"/>
    <w:semiHidden/>
    <w:unhideWhenUsed/>
    <w:qFormat/>
    <w:rsid w:val="00AA7115"/>
    <w:pPr>
      <w:numPr>
        <w:ilvl w:val="2"/>
        <w:numId w:val="2"/>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HouseStyleBase"/>
    <w:link w:val="Heading4Char"/>
    <w:uiPriority w:val="9"/>
    <w:semiHidden/>
    <w:unhideWhenUsed/>
    <w:qFormat/>
    <w:rsid w:val="00AA7115"/>
    <w:pPr>
      <w:numPr>
        <w:ilvl w:val="3"/>
        <w:numId w:val="2"/>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uiPriority w:val="9"/>
    <w:semiHidden/>
    <w:unhideWhenUsed/>
    <w:qFormat/>
    <w:rsid w:val="00AA7115"/>
    <w:pPr>
      <w:numPr>
        <w:ilvl w:val="4"/>
        <w:numId w:val="2"/>
      </w:numPr>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uiPriority w:val="9"/>
    <w:semiHidden/>
    <w:unhideWhenUsed/>
    <w:qFormat/>
    <w:rsid w:val="00AA7115"/>
    <w:pPr>
      <w:numPr>
        <w:ilvl w:val="5"/>
        <w:numId w:val="2"/>
      </w:numPr>
      <w:outlineLvl w:val="5"/>
    </w:pPr>
  </w:style>
  <w:style w:type="paragraph" w:styleId="Heading7">
    <w:name w:val="heading 7"/>
    <w:aliases w:val="Heading 7 (Do Not Use),Heading 7(unused),Legal Level 1.1.,L2 PIP,Lev 7,H7DO NOT USE,PA Appendix Major"/>
    <w:basedOn w:val="HouseStyleBase"/>
    <w:link w:val="Heading7Char"/>
    <w:qFormat/>
    <w:rsid w:val="00AA7115"/>
    <w:pPr>
      <w:numPr>
        <w:ilvl w:val="6"/>
        <w:numId w:val="2"/>
      </w:numPr>
      <w:outlineLvl w:val="6"/>
    </w:pPr>
  </w:style>
  <w:style w:type="paragraph" w:styleId="Heading8">
    <w:name w:val="heading 8"/>
    <w:aliases w:val="Heading 8 (Do Not Use),Legal Level 1.1.1.,Lev 8,h8 DO NOT USE,PA Appendix Minor"/>
    <w:basedOn w:val="HouseStyleBase"/>
    <w:link w:val="Heading8Char"/>
    <w:uiPriority w:val="99"/>
    <w:qFormat/>
    <w:rsid w:val="00AA7115"/>
    <w:pPr>
      <w:numPr>
        <w:ilvl w:val="7"/>
        <w:numId w:val="2"/>
      </w:numPr>
      <w:outlineLvl w:val="7"/>
    </w:pPr>
  </w:style>
  <w:style w:type="paragraph" w:styleId="Heading9">
    <w:name w:val="heading 9"/>
    <w:aliases w:val="Heading 9 (Do Not Use),Heading 9 (defunct),Legal Level 1.1.1.1.,Lev 9,h9 DO NOT USE,App Heading,Titre 10,App1"/>
    <w:basedOn w:val="HouseStyleBase"/>
    <w:link w:val="Heading9Char"/>
    <w:uiPriority w:val="99"/>
    <w:qFormat/>
    <w:rsid w:val="00AA7115"/>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AA7115"/>
    <w:pPr>
      <w:spacing w:before="240" w:after="60"/>
      <w:jc w:val="center"/>
      <w:outlineLvl w:val="0"/>
    </w:pPr>
    <w:rPr>
      <w:b/>
      <w:bCs/>
      <w:kern w:val="28"/>
      <w:sz w:val="32"/>
      <w:szCs w:val="32"/>
    </w:rPr>
  </w:style>
  <w:style w:type="paragraph" w:styleId="EndnoteText">
    <w:name w:val="endnote text"/>
    <w:basedOn w:val="HouseStyleBase"/>
    <w:semiHidden/>
    <w:rsid w:val="00AA7115"/>
    <w:pPr>
      <w:spacing w:after="120"/>
      <w:ind w:left="720" w:hanging="720"/>
    </w:pPr>
    <w:rPr>
      <w:sz w:val="18"/>
    </w:rPr>
  </w:style>
  <w:style w:type="character" w:styleId="EndnoteReference">
    <w:name w:val="end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AA7115"/>
    <w:pPr>
      <w:spacing w:after="60"/>
      <w:ind w:left="720" w:hanging="720"/>
    </w:pPr>
    <w:rPr>
      <w:sz w:val="16"/>
    </w:rPr>
  </w:style>
  <w:style w:type="character" w:styleId="FootnoteReference">
    <w:name w:val="foot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eastAsia="STZhongsong"/>
      <w:caps/>
      <w:lang w:eastAsia="zh-CN"/>
    </w:rPr>
  </w:style>
  <w:style w:type="paragraph" w:styleId="TOC2">
    <w:name w:val="toc 2"/>
    <w:uiPriority w:val="39"/>
    <w:rsid w:val="00AA7115"/>
    <w:pPr>
      <w:tabs>
        <w:tab w:val="left" w:pos="1440"/>
        <w:tab w:val="right" w:leader="dot" w:pos="9029"/>
      </w:tabs>
      <w:adjustRightInd w:val="0"/>
      <w:spacing w:after="120"/>
      <w:ind w:left="1440" w:hanging="720"/>
    </w:pPr>
    <w:rPr>
      <w:rFonts w:eastAsia="STZhongsong"/>
      <w:lang w:eastAsia="zh-CN"/>
    </w:rPr>
  </w:style>
  <w:style w:type="paragraph" w:styleId="TOC3">
    <w:name w:val="toc 3"/>
    <w:uiPriority w:val="39"/>
    <w:rsid w:val="00AA7115"/>
    <w:pPr>
      <w:tabs>
        <w:tab w:val="left" w:pos="2160"/>
        <w:tab w:val="right" w:leader="dot" w:pos="9029"/>
      </w:tabs>
      <w:adjustRightInd w:val="0"/>
      <w:spacing w:after="120"/>
      <w:ind w:left="2160" w:hanging="720"/>
    </w:pPr>
    <w:rPr>
      <w:rFonts w:eastAsia="STZhongsong"/>
      <w:lang w:eastAsia="zh-CN"/>
    </w:rPr>
  </w:style>
  <w:style w:type="paragraph" w:styleId="TOC4">
    <w:name w:val="toc 4"/>
    <w:semiHidden/>
    <w:rsid w:val="00AA7115"/>
    <w:pPr>
      <w:tabs>
        <w:tab w:val="left" w:pos="2880"/>
        <w:tab w:val="right" w:leader="dot" w:pos="9029"/>
      </w:tabs>
      <w:adjustRightInd w:val="0"/>
      <w:spacing w:after="120"/>
      <w:ind w:left="2880" w:hanging="720"/>
    </w:pPr>
    <w:rPr>
      <w:rFonts w:eastAsia="STZhongsong"/>
      <w:lang w:eastAsia="zh-CN"/>
    </w:rPr>
  </w:style>
  <w:style w:type="paragraph" w:styleId="TOC5">
    <w:name w:val="toc 5"/>
    <w:semiHidden/>
    <w:rsid w:val="00AA7115"/>
    <w:pPr>
      <w:tabs>
        <w:tab w:val="left" w:pos="3600"/>
        <w:tab w:val="right" w:leader="dot" w:pos="9029"/>
      </w:tabs>
      <w:adjustRightInd w:val="0"/>
      <w:spacing w:after="120"/>
      <w:ind w:left="3600" w:hanging="720"/>
    </w:pPr>
    <w:rPr>
      <w:rFonts w:eastAsia="STZhongsong"/>
      <w:lang w:eastAsia="zh-CN"/>
    </w:rPr>
  </w:style>
  <w:style w:type="paragraph" w:styleId="TOC6">
    <w:name w:val="toc 6"/>
    <w:semiHidden/>
    <w:rsid w:val="00AA7115"/>
    <w:pPr>
      <w:tabs>
        <w:tab w:val="left" w:pos="4320"/>
        <w:tab w:val="right" w:leader="dot" w:pos="9029"/>
      </w:tabs>
      <w:adjustRightInd w:val="0"/>
      <w:spacing w:after="120"/>
      <w:ind w:left="4320" w:hanging="720"/>
    </w:pPr>
    <w:rPr>
      <w:rFonts w:eastAsia="STZhongsong"/>
      <w:lang w:eastAsia="zh-CN"/>
    </w:rPr>
  </w:style>
  <w:style w:type="paragraph" w:styleId="TOC7">
    <w:name w:val="toc 7"/>
    <w:semiHidden/>
    <w:rsid w:val="00AA7115"/>
    <w:pPr>
      <w:tabs>
        <w:tab w:val="left" w:pos="5040"/>
        <w:tab w:val="right" w:leader="dot" w:pos="9029"/>
      </w:tabs>
      <w:adjustRightInd w:val="0"/>
      <w:spacing w:after="120"/>
      <w:ind w:left="5040" w:hanging="720"/>
    </w:pPr>
    <w:rPr>
      <w:rFonts w:eastAsia="STZhongsong"/>
      <w:lang w:eastAsia="zh-CN"/>
    </w:rPr>
  </w:style>
  <w:style w:type="paragraph" w:styleId="TOC8">
    <w:name w:val="toc 8"/>
    <w:semiHidden/>
    <w:rsid w:val="00AA7115"/>
    <w:pPr>
      <w:tabs>
        <w:tab w:val="right" w:leader="dot" w:pos="9029"/>
      </w:tabs>
      <w:adjustRightInd w:val="0"/>
      <w:spacing w:after="120"/>
    </w:pPr>
    <w:rPr>
      <w:rFonts w:eastAsia="STZhongsong"/>
      <w:caps/>
      <w:lang w:eastAsia="zh-CN"/>
    </w:rPr>
  </w:style>
  <w:style w:type="paragraph" w:styleId="TOC9">
    <w:name w:val="toc 9"/>
    <w:uiPriority w:val="39"/>
    <w:rsid w:val="00AA7115"/>
    <w:pPr>
      <w:tabs>
        <w:tab w:val="right" w:leader="dot" w:pos="9029"/>
      </w:tabs>
      <w:adjustRightInd w:val="0"/>
      <w:spacing w:after="120"/>
      <w:ind w:left="720"/>
    </w:pPr>
    <w:rPr>
      <w:rFonts w:eastAsia="STZhongsong"/>
      <w:lang w:eastAsia="zh-CN"/>
    </w:rPr>
  </w:style>
  <w:style w:type="paragraph" w:styleId="Index1">
    <w:name w:val="index 1"/>
    <w:basedOn w:val="Normal"/>
    <w:next w:val="Normal"/>
    <w:semiHidden/>
    <w:rsid w:val="00AA7115"/>
    <w:pPr>
      <w:tabs>
        <w:tab w:val="right" w:leader="dot" w:pos="9360"/>
      </w:tabs>
      <w:suppressAutoHyphens/>
      <w:ind w:left="1440" w:right="720" w:hanging="1440"/>
    </w:pPr>
  </w:style>
  <w:style w:type="paragraph" w:styleId="Index2">
    <w:name w:val="index 2"/>
    <w:basedOn w:val="Normal"/>
    <w:next w:val="Normal"/>
    <w:semiHidden/>
    <w:rsid w:val="00AA7115"/>
    <w:pPr>
      <w:tabs>
        <w:tab w:val="right" w:leader="dot" w:pos="9360"/>
      </w:tabs>
      <w:suppressAutoHyphens/>
      <w:ind w:left="1440" w:right="720" w:hanging="720"/>
    </w:pPr>
  </w:style>
  <w:style w:type="paragraph" w:styleId="TOAHeading">
    <w:name w:val="toa heading"/>
    <w:basedOn w:val="Normal"/>
    <w:next w:val="Normal"/>
    <w:semiHidden/>
    <w:rsid w:val="00AA7115"/>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rsid w:val="00AA7115"/>
  </w:style>
  <w:style w:type="character" w:customStyle="1" w:styleId="EquationCaption">
    <w:name w:val="_Equation Caption"/>
    <w:rsid w:val="00AA7115"/>
  </w:style>
  <w:style w:type="paragraph" w:styleId="Footer">
    <w:name w:val="footer"/>
    <w:basedOn w:val="Normal"/>
    <w:link w:val="FooterChar"/>
    <w:uiPriority w:val="99"/>
    <w:rsid w:val="00AA7115"/>
    <w:pPr>
      <w:tabs>
        <w:tab w:val="center" w:pos="4153"/>
        <w:tab w:val="right" w:pos="8306"/>
      </w:tabs>
    </w:pPr>
  </w:style>
  <w:style w:type="paragraph" w:styleId="Header">
    <w:name w:val="header"/>
    <w:basedOn w:val="Normal"/>
    <w:link w:val="HeaderChar"/>
    <w:uiPriority w:val="99"/>
    <w:rsid w:val="00AA7115"/>
    <w:pPr>
      <w:tabs>
        <w:tab w:val="center" w:pos="4153"/>
        <w:tab w:val="right" w:pos="8306"/>
      </w:tabs>
    </w:p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numPr>
        <w:numId w:val="4"/>
      </w:numPr>
    </w:pPr>
  </w:style>
  <w:style w:type="paragraph" w:styleId="BodyTextIndent2">
    <w:name w:val="Body Text Indent 2"/>
    <w:basedOn w:val="HouseStyleBase"/>
    <w:link w:val="BodyTextIndent2Char"/>
    <w:rsid w:val="00AA7115"/>
    <w:pPr>
      <w:numPr>
        <w:ilvl w:val="1"/>
        <w:numId w:val="4"/>
      </w:numPr>
    </w:pPr>
  </w:style>
  <w:style w:type="paragraph" w:styleId="BodyTextIndent3">
    <w:name w:val="Body Text Indent 3"/>
    <w:basedOn w:val="HouseStyleBase"/>
    <w:link w:val="BodyTextIndent3Char"/>
    <w:rsid w:val="00AA7115"/>
    <w:pPr>
      <w:ind w:left="1800"/>
    </w:pPr>
  </w:style>
  <w:style w:type="paragraph" w:customStyle="1" w:styleId="BodyTextIndent4">
    <w:name w:val="Body Text Indent 4"/>
    <w:basedOn w:val="HouseStyleBase"/>
    <w:rsid w:val="00AA7115"/>
    <w:pPr>
      <w:ind w:left="2880"/>
    </w:pPr>
  </w:style>
  <w:style w:type="paragraph" w:customStyle="1" w:styleId="BodyTextIndent5">
    <w:name w:val="Body Text Indent 5"/>
    <w:basedOn w:val="HouseStyleBase"/>
    <w:rsid w:val="00AA7115"/>
    <w:pPr>
      <w:ind w:left="3600"/>
    </w:pPr>
  </w:style>
  <w:style w:type="paragraph" w:customStyle="1" w:styleId="BodyTextIndent6">
    <w:name w:val="Body Text Indent 6"/>
    <w:basedOn w:val="HouseStyleBase"/>
    <w:rsid w:val="00AA7115"/>
    <w:pPr>
      <w:ind w:left="4320"/>
    </w:pPr>
  </w:style>
  <w:style w:type="paragraph" w:customStyle="1" w:styleId="BodyTextIndent7">
    <w:name w:val="Body Text Indent 7"/>
    <w:basedOn w:val="HouseStyleBase"/>
    <w:rsid w:val="00AA7115"/>
    <w:pPr>
      <w:ind w:left="5040"/>
    </w:pPr>
  </w:style>
  <w:style w:type="paragraph" w:customStyle="1" w:styleId="BodyTextIndent8">
    <w:name w:val="Body Text Indent 8"/>
    <w:basedOn w:val="BodyTextIndent7"/>
    <w:rsid w:val="00AA7115"/>
    <w:pPr>
      <w:ind w:left="5760"/>
    </w:pPr>
  </w:style>
  <w:style w:type="paragraph" w:customStyle="1" w:styleId="MarginText">
    <w:name w:val="Margin Text"/>
    <w:basedOn w:val="HouseStyleBase"/>
    <w:link w:val="MarginTextChar"/>
    <w:rsid w:val="00AA7115"/>
  </w:style>
  <w:style w:type="paragraph" w:customStyle="1" w:styleId="SchHead">
    <w:name w:val="SchHead"/>
    <w:basedOn w:val="HouseStyleBaseCentred"/>
    <w:next w:val="SchPart"/>
    <w:rsid w:val="00AA7115"/>
    <w:pPr>
      <w:keepNext/>
      <w:tabs>
        <w:tab w:val="num" w:pos="720"/>
      </w:tabs>
      <w:ind w:left="720" w:hanging="720"/>
      <w:jc w:val="center"/>
      <w:outlineLvl w:val="0"/>
    </w:pPr>
    <w:rPr>
      <w:b/>
      <w:caps/>
    </w:rPr>
  </w:style>
  <w:style w:type="paragraph" w:customStyle="1" w:styleId="ListBullet1">
    <w:name w:val="List Bullet 1"/>
    <w:basedOn w:val="HouseStyleBase"/>
    <w:rsid w:val="00AA7115"/>
    <w:pPr>
      <w:tabs>
        <w:tab w:val="num" w:pos="720"/>
      </w:tabs>
      <w:ind w:left="720" w:hanging="720"/>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tabs>
        <w:tab w:val="num" w:pos="1440"/>
      </w:tabs>
      <w:ind w:left="1440" w:hanging="720"/>
    </w:pPr>
  </w:style>
  <w:style w:type="paragraph" w:customStyle="1" w:styleId="body">
    <w:name w:val="body"/>
    <w:basedOn w:val="Normal"/>
    <w:link w:val="bodyChar"/>
    <w:rsid w:val="00AA7115"/>
    <w:rPr>
      <w:lang w:eastAsia="en-GB"/>
    </w:rPr>
  </w:style>
  <w:style w:type="paragraph" w:customStyle="1" w:styleId="bodystrong">
    <w:name w:val="body strong"/>
    <w:basedOn w:val="body"/>
    <w:link w:val="bodystrongChar"/>
    <w:rsid w:val="00AA7115"/>
    <w:rPr>
      <w:b/>
    </w:rPr>
  </w:style>
  <w:style w:type="paragraph" w:customStyle="1" w:styleId="bodystronger">
    <w:name w:val="body stronger"/>
    <w:basedOn w:val="bodystrong"/>
    <w:link w:val="bodystrongerChar"/>
    <w:rsid w:val="00AA7115"/>
    <w:rPr>
      <w:caps/>
      <w:szCs w:val="22"/>
    </w:rPr>
  </w:style>
  <w:style w:type="character" w:customStyle="1" w:styleId="bodyChar">
    <w:name w:val="body Char"/>
    <w:basedOn w:val="DefaultParagraphFont"/>
    <w:link w:val="body"/>
    <w:rsid w:val="00AA7115"/>
    <w:rPr>
      <w:rFonts w:eastAsia="SimSun"/>
      <w:sz w:val="22"/>
      <w:szCs w:val="24"/>
      <w:lang w:val="en-GB" w:eastAsia="en-GB" w:bidi="ar-SA"/>
    </w:rPr>
  </w:style>
  <w:style w:type="character" w:customStyle="1" w:styleId="bodystrongChar">
    <w:name w:val="body strong Char"/>
    <w:basedOn w:val="bodyChar"/>
    <w:link w:val="bodystrong"/>
    <w:rsid w:val="00AA7115"/>
    <w:rPr>
      <w:rFonts w:eastAsia="SimSun"/>
      <w:b/>
      <w:sz w:val="22"/>
      <w:szCs w:val="24"/>
      <w:lang w:val="en-GB" w:eastAsia="en-GB" w:bidi="ar-SA"/>
    </w:rPr>
  </w:style>
  <w:style w:type="paragraph" w:customStyle="1" w:styleId="bodystrongcentred">
    <w:name w:val="body strong centred"/>
    <w:basedOn w:val="bodystrong"/>
    <w:rsid w:val="00AA7115"/>
    <w:pPr>
      <w:jc w:val="center"/>
    </w:pPr>
    <w:rPr>
      <w:szCs w:val="22"/>
    </w:rPr>
  </w:style>
  <w:style w:type="paragraph" w:customStyle="1" w:styleId="bodycondstrongcentredspaced">
    <w:name w:val="body cond strong centred spaced"/>
    <w:basedOn w:val="bodycondstrongcentred"/>
    <w:rsid w:val="00AA7115"/>
    <w:pPr>
      <w:spacing w:after="40"/>
    </w:pPr>
  </w:style>
  <w:style w:type="paragraph" w:customStyle="1" w:styleId="bodycond">
    <w:name w:val="body cond"/>
    <w:basedOn w:val="body"/>
    <w:link w:val="bodycondChar"/>
    <w:rsid w:val="00AA7115"/>
    <w:rPr>
      <w:spacing w:val="-3"/>
      <w:szCs w:val="22"/>
    </w:rPr>
  </w:style>
  <w:style w:type="paragraph" w:customStyle="1" w:styleId="bodycondstrong">
    <w:name w:val="body cond strong"/>
    <w:basedOn w:val="bodycond"/>
    <w:link w:val="bodycondstrongChar"/>
    <w:rsid w:val="00AA7115"/>
    <w:rPr>
      <w:b/>
    </w:rPr>
  </w:style>
  <w:style w:type="paragraph" w:customStyle="1" w:styleId="bodycondstrongcentred">
    <w:name w:val="body cond strong centred"/>
    <w:basedOn w:val="bodycondstrong"/>
    <w:link w:val="bodycondstrongcentredChar"/>
    <w:rsid w:val="00AA7115"/>
    <w:pPr>
      <w:jc w:val="center"/>
    </w:pPr>
  </w:style>
  <w:style w:type="paragraph" w:customStyle="1" w:styleId="bodycondstrongercentred">
    <w:name w:val="body cond stronger centred"/>
    <w:basedOn w:val="bodycondstrongcentred"/>
    <w:link w:val="bodycondstrongercentredChar"/>
    <w:rsid w:val="00AA7115"/>
    <w:rPr>
      <w:caps/>
    </w:rPr>
  </w:style>
  <w:style w:type="paragraph" w:customStyle="1" w:styleId="bodycondcentred">
    <w:name w:val="body cond centred"/>
    <w:basedOn w:val="bodycond"/>
    <w:rsid w:val="00AA7115"/>
    <w:pPr>
      <w:jc w:val="center"/>
    </w:pPr>
  </w:style>
  <w:style w:type="character" w:customStyle="1" w:styleId="HeaderChar">
    <w:name w:val="Header Char"/>
    <w:basedOn w:val="DefaultParagraphFont"/>
    <w:link w:val="Header"/>
    <w:uiPriority w:val="99"/>
    <w:rsid w:val="00AA7115"/>
    <w:rPr>
      <w:sz w:val="22"/>
      <w:lang w:val="en-GB" w:eastAsia="en-US" w:bidi="ar-SA"/>
    </w:rPr>
  </w:style>
  <w:style w:type="character" w:customStyle="1" w:styleId="bodycondChar">
    <w:name w:val="body cond Char"/>
    <w:basedOn w:val="bodyChar"/>
    <w:link w:val="bodycond"/>
    <w:rsid w:val="00AA7115"/>
    <w:rPr>
      <w:rFonts w:eastAsia="SimSun"/>
      <w:spacing w:val="-3"/>
      <w:sz w:val="22"/>
      <w:szCs w:val="22"/>
      <w:lang w:val="en-GB" w:eastAsia="en-GB" w:bidi="ar-SA"/>
    </w:rPr>
  </w:style>
  <w:style w:type="character" w:customStyle="1" w:styleId="bodycondstrongChar">
    <w:name w:val="body cond strong Char"/>
    <w:basedOn w:val="bodycondChar"/>
    <w:link w:val="bodycondstrong"/>
    <w:rsid w:val="00AA7115"/>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sid w:val="00AA7115"/>
    <w:rPr>
      <w:rFonts w:eastAsia="SimSun"/>
      <w:b/>
      <w:spacing w:val="-3"/>
      <w:sz w:val="22"/>
      <w:szCs w:val="22"/>
      <w:lang w:val="en-GB" w:eastAsia="en-GB" w:bidi="ar-SA"/>
    </w:rPr>
  </w:style>
  <w:style w:type="character" w:customStyle="1" w:styleId="bodycondstrongercentredChar">
    <w:name w:val="body cond stronger centred Char"/>
    <w:basedOn w:val="bodycondstrongcentredChar"/>
    <w:link w:val="bodycondstrongercentred"/>
    <w:rsid w:val="00AA7115"/>
    <w:rPr>
      <w:rFonts w:eastAsia="SimSun"/>
      <w:b/>
      <w:caps/>
      <w:spacing w:val="-3"/>
      <w:sz w:val="22"/>
      <w:szCs w:val="22"/>
      <w:lang w:val="en-GB" w:eastAsia="en-GB" w:bidi="ar-SA"/>
    </w:rPr>
  </w:style>
  <w:style w:type="paragraph" w:customStyle="1" w:styleId="bodyspaced">
    <w:name w:val="body spaced"/>
    <w:basedOn w:val="body"/>
    <w:rsid w:val="00AA7115"/>
    <w:pPr>
      <w:spacing w:after="240"/>
    </w:pPr>
  </w:style>
  <w:style w:type="character" w:customStyle="1" w:styleId="bodystrongerChar">
    <w:name w:val="body stronger Char"/>
    <w:basedOn w:val="bodystrongChar"/>
    <w:link w:val="bodystronger"/>
    <w:rsid w:val="00AA7115"/>
    <w:rPr>
      <w:rFonts w:eastAsia="SimSun"/>
      <w:b/>
      <w:caps/>
      <w:sz w:val="22"/>
      <w:szCs w:val="22"/>
      <w:lang w:val="en-GB" w:eastAsia="en-GB" w:bidi="ar-SA"/>
    </w:rPr>
  </w:style>
  <w:style w:type="paragraph" w:customStyle="1" w:styleId="bodypartyhead">
    <w:name w:val="body party head"/>
    <w:basedOn w:val="bodystronger"/>
    <w:next w:val="bodyparty"/>
    <w:link w:val="bodypartyheadChar"/>
    <w:rsid w:val="00AA7115"/>
    <w:pPr>
      <w:spacing w:after="240"/>
      <w:ind w:left="720" w:hanging="720"/>
    </w:pPr>
  </w:style>
  <w:style w:type="paragraph" w:customStyle="1" w:styleId="bodyparty">
    <w:name w:val="body party"/>
    <w:basedOn w:val="body"/>
    <w:rsid w:val="00AA7115"/>
    <w:pPr>
      <w:spacing w:after="240"/>
      <w:ind w:left="720"/>
      <w:contextualSpacing/>
    </w:pPr>
  </w:style>
  <w:style w:type="table" w:styleId="TableGrid">
    <w:name w:val="Table Grid"/>
    <w:basedOn w:val="TableNormal"/>
    <w:uiPriority w:val="59"/>
    <w:rsid w:val="00AA711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AA7115"/>
    <w:pPr>
      <w:adjustRightInd w:val="0"/>
      <w:spacing w:after="240"/>
      <w:jc w:val="both"/>
    </w:pPr>
    <w:rPr>
      <w:rFonts w:eastAsia="STZhongsong"/>
      <w:lang w:eastAsia="zh-CN"/>
    </w:rPr>
  </w:style>
  <w:style w:type="character" w:customStyle="1" w:styleId="BodyTextChar">
    <w:name w:val="Body Text Char"/>
    <w:basedOn w:val="DefaultParagraphFont"/>
    <w:link w:val="BodyText"/>
    <w:rsid w:val="00AA7115"/>
    <w:rPr>
      <w:rFonts w:ascii="Arial" w:hAnsi="Arial"/>
      <w:sz w:val="22"/>
      <w:lang w:eastAsia="en-US"/>
    </w:rPr>
  </w:style>
  <w:style w:type="character" w:customStyle="1" w:styleId="MarginTextChar">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style>
  <w:style w:type="paragraph" w:customStyle="1" w:styleId="BODYDOCTITLE">
    <w:name w:val="BODY DOC TITLE"/>
    <w:basedOn w:val="bodycondstrongercentred"/>
    <w:rsid w:val="00AA7115"/>
    <w:rPr>
      <w:sz w:val="28"/>
    </w:rPr>
  </w:style>
  <w:style w:type="character" w:customStyle="1" w:styleId="bodypartyheadChar">
    <w:name w:val="body party head Char"/>
    <w:basedOn w:val="bodystrongerChar"/>
    <w:link w:val="bodypartyhead"/>
    <w:rsid w:val="00AA7115"/>
    <w:rPr>
      <w:rFonts w:eastAsia="SimSun"/>
      <w:b/>
      <w:caps/>
      <w:sz w:val="22"/>
      <w:szCs w:val="22"/>
      <w:lang w:val="en-GB" w:eastAsia="en-GB" w:bidi="ar-SA"/>
    </w:rPr>
  </w:style>
  <w:style w:type="paragraph" w:customStyle="1" w:styleId="Heading">
    <w:name w:val="Heading"/>
    <w:basedOn w:val="HouseStyleBaseCentred"/>
    <w:next w:val="MarginText"/>
    <w:rsid w:val="00AA7115"/>
    <w:pPr>
      <w:keepNext/>
      <w:jc w:val="center"/>
    </w:pPr>
    <w:rPr>
      <w:b/>
      <w:caps/>
    </w:rPr>
  </w:style>
  <w:style w:type="paragraph" w:customStyle="1" w:styleId="AppHead">
    <w:name w:val="AppHead"/>
    <w:basedOn w:val="HouseStyleBaseCentred"/>
    <w:rsid w:val="00AA7115"/>
    <w:pPr>
      <w:tabs>
        <w:tab w:val="num" w:pos="720"/>
      </w:tabs>
      <w:ind w:left="720" w:hanging="720"/>
      <w:jc w:val="center"/>
      <w:outlineLvl w:val="0"/>
    </w:pPr>
    <w:rPr>
      <w:b/>
      <w:caps/>
    </w:rPr>
  </w:style>
  <w:style w:type="paragraph" w:customStyle="1" w:styleId="RecitalNumbering">
    <w:name w:val="Recital Numbering"/>
    <w:basedOn w:val="HouseStyleBase"/>
    <w:rsid w:val="00AA7115"/>
    <w:pPr>
      <w:tabs>
        <w:tab w:val="num" w:pos="720"/>
      </w:tabs>
      <w:ind w:left="720" w:hanging="720"/>
      <w:outlineLvl w:val="0"/>
    </w:pPr>
  </w:style>
  <w:style w:type="paragraph" w:customStyle="1" w:styleId="DefinitionNumbering1">
    <w:name w:val="Definition Numbering 1"/>
    <w:basedOn w:val="HouseStyleBase"/>
    <w:rsid w:val="00AA7115"/>
    <w:pPr>
      <w:numPr>
        <w:ilvl w:val="2"/>
        <w:numId w:val="4"/>
      </w:numPr>
      <w:outlineLvl w:val="0"/>
    </w:pPr>
  </w:style>
  <w:style w:type="paragraph" w:customStyle="1" w:styleId="DefinitionNumbering2">
    <w:name w:val="Definition Numbering 2"/>
    <w:basedOn w:val="HouseStyleBase"/>
    <w:rsid w:val="00AA7115"/>
    <w:pPr>
      <w:numPr>
        <w:ilvl w:val="3"/>
        <w:numId w:val="4"/>
      </w:numPr>
      <w:outlineLvl w:val="1"/>
    </w:pPr>
  </w:style>
  <w:style w:type="paragraph" w:customStyle="1" w:styleId="DefinitionNumbering3">
    <w:name w:val="Definition Numbering 3"/>
    <w:basedOn w:val="HouseStyleBase"/>
    <w:rsid w:val="00AA7115"/>
    <w:pPr>
      <w:numPr>
        <w:ilvl w:val="4"/>
        <w:numId w:val="4"/>
      </w:numPr>
      <w:outlineLvl w:val="2"/>
    </w:pPr>
  </w:style>
  <w:style w:type="paragraph" w:customStyle="1" w:styleId="DefinitionNumbering4">
    <w:name w:val="Definition Numbering 4"/>
    <w:basedOn w:val="HouseStyleBase"/>
    <w:rsid w:val="00AA7115"/>
    <w:pPr>
      <w:numPr>
        <w:ilvl w:val="5"/>
        <w:numId w:val="4"/>
      </w:numPr>
      <w:outlineLvl w:val="3"/>
    </w:pPr>
  </w:style>
  <w:style w:type="paragraph" w:customStyle="1" w:styleId="DefinitionNumbering5">
    <w:name w:val="Definition Numbering 5"/>
    <w:basedOn w:val="HouseStyleBase"/>
    <w:rsid w:val="00AA7115"/>
    <w:pPr>
      <w:numPr>
        <w:ilvl w:val="6"/>
        <w:numId w:val="4"/>
      </w:numPr>
      <w:outlineLvl w:val="4"/>
    </w:pPr>
  </w:style>
  <w:style w:type="paragraph" w:customStyle="1" w:styleId="DefinitionNumbering6">
    <w:name w:val="Definition Numbering 6"/>
    <w:basedOn w:val="HouseStyleBase"/>
    <w:rsid w:val="00AA7115"/>
    <w:pPr>
      <w:numPr>
        <w:ilvl w:val="7"/>
        <w:numId w:val="4"/>
      </w:numPr>
      <w:outlineLvl w:val="5"/>
    </w:pPr>
  </w:style>
  <w:style w:type="paragraph" w:customStyle="1" w:styleId="DefinitionNumbering7">
    <w:name w:val="Definition Numbering 7"/>
    <w:basedOn w:val="HouseStyleBase"/>
    <w:rsid w:val="00AA7115"/>
    <w:pPr>
      <w:numPr>
        <w:ilvl w:val="8"/>
        <w:numId w:val="4"/>
      </w:numPr>
      <w:outlineLvl w:val="6"/>
    </w:pPr>
  </w:style>
  <w:style w:type="paragraph" w:customStyle="1" w:styleId="DefinitionNumbering8">
    <w:name w:val="Definition Numbering 8"/>
    <w:basedOn w:val="HouseStyleBase"/>
    <w:rsid w:val="00AA7115"/>
    <w:pPr>
      <w:outlineLvl w:val="7"/>
    </w:pPr>
  </w:style>
  <w:style w:type="paragraph" w:customStyle="1" w:styleId="DefinitionNumbering9">
    <w:name w:val="Definition Numbering 9"/>
    <w:basedOn w:val="HouseStyleBase"/>
    <w:rsid w:val="00AA7115"/>
    <w:pPr>
      <w:outlineLvl w:val="8"/>
    </w:pPr>
  </w:style>
  <w:style w:type="paragraph" w:customStyle="1" w:styleId="SchPart">
    <w:name w:val="SchPart"/>
    <w:basedOn w:val="HouseStyleBaseCentred"/>
    <w:next w:val="MarginText"/>
    <w:rsid w:val="00AA7115"/>
    <w:pPr>
      <w:keepNext/>
      <w:tabs>
        <w:tab w:val="num" w:pos="1440"/>
      </w:tabs>
      <w:ind w:left="1440" w:hanging="720"/>
      <w:jc w:val="center"/>
      <w:outlineLvl w:val="1"/>
    </w:pPr>
    <w:rPr>
      <w:b/>
    </w:rPr>
  </w:style>
  <w:style w:type="paragraph" w:styleId="ListBullet3">
    <w:name w:val="List Bullet 3"/>
    <w:basedOn w:val="HouseStyleBase"/>
    <w:rsid w:val="00AA7115"/>
    <w:pPr>
      <w:tabs>
        <w:tab w:val="num" w:pos="2160"/>
      </w:tabs>
      <w:ind w:left="2160" w:hanging="720"/>
    </w:pPr>
  </w:style>
  <w:style w:type="paragraph" w:styleId="ListBullet4">
    <w:name w:val="List Bullet 4"/>
    <w:basedOn w:val="HouseStyleBase"/>
    <w:rsid w:val="00AA7115"/>
    <w:pPr>
      <w:tabs>
        <w:tab w:val="num" w:pos="2880"/>
      </w:tabs>
      <w:ind w:left="2880" w:hanging="720"/>
    </w:pPr>
  </w:style>
  <w:style w:type="paragraph" w:styleId="ListBullet5">
    <w:name w:val="List Bullet 5"/>
    <w:basedOn w:val="HouseStyleBase"/>
    <w:rsid w:val="00AA7115"/>
    <w:pPr>
      <w:tabs>
        <w:tab w:val="num" w:pos="3600"/>
      </w:tabs>
      <w:ind w:left="3600" w:hanging="720"/>
    </w:pPr>
  </w:style>
  <w:style w:type="paragraph" w:customStyle="1" w:styleId="ListBullet6">
    <w:name w:val="List Bullet 6"/>
    <w:basedOn w:val="HouseStyleBase"/>
    <w:rsid w:val="00AA7115"/>
    <w:pPr>
      <w:tabs>
        <w:tab w:val="num" w:pos="4320"/>
      </w:tabs>
      <w:ind w:left="4320" w:hanging="720"/>
    </w:pPr>
  </w:style>
  <w:style w:type="paragraph" w:customStyle="1" w:styleId="ListBullet7">
    <w:name w:val="List Bullet 7"/>
    <w:basedOn w:val="HouseStyleBase"/>
    <w:rsid w:val="00AA7115"/>
    <w:pPr>
      <w:tabs>
        <w:tab w:val="num" w:pos="5040"/>
      </w:tabs>
      <w:ind w:left="5040" w:hanging="720"/>
    </w:pPr>
  </w:style>
  <w:style w:type="paragraph" w:customStyle="1" w:styleId="ListBullet8">
    <w:name w:val="List Bullet 8"/>
    <w:basedOn w:val="HouseStyleBase"/>
    <w:rsid w:val="00AA7115"/>
    <w:pPr>
      <w:tabs>
        <w:tab w:val="num" w:pos="5760"/>
      </w:tabs>
      <w:ind w:left="5760" w:hanging="720"/>
    </w:pPr>
  </w:style>
  <w:style w:type="paragraph" w:customStyle="1" w:styleId="ListBullet9">
    <w:name w:val="List Bullet 9"/>
    <w:basedOn w:val="HouseStyleBase"/>
    <w:rsid w:val="00AA7115"/>
    <w:pPr>
      <w:tabs>
        <w:tab w:val="num" w:pos="6480"/>
      </w:tabs>
      <w:ind w:left="6480" w:hanging="720"/>
    </w:pPr>
  </w:style>
  <w:style w:type="paragraph" w:customStyle="1" w:styleId="ScheduleL1">
    <w:name w:val="Schedule L1"/>
    <w:basedOn w:val="HouseStyleBase"/>
    <w:rsid w:val="00AA7115"/>
    <w:pPr>
      <w:outlineLvl w:val="0"/>
    </w:pPr>
  </w:style>
  <w:style w:type="paragraph" w:customStyle="1" w:styleId="ScheduleL2">
    <w:name w:val="Schedule L2"/>
    <w:basedOn w:val="HouseStyleBase"/>
    <w:rsid w:val="00AA7115"/>
    <w:pPr>
      <w:outlineLvl w:val="1"/>
    </w:pPr>
  </w:style>
  <w:style w:type="paragraph" w:customStyle="1" w:styleId="ScheduleL3">
    <w:name w:val="Schedule L3"/>
    <w:basedOn w:val="HouseStyleBase"/>
    <w:rsid w:val="00AA7115"/>
    <w:pPr>
      <w:outlineLvl w:val="2"/>
    </w:pPr>
  </w:style>
  <w:style w:type="paragraph" w:customStyle="1" w:styleId="ScheduleL4">
    <w:name w:val="Schedule L4"/>
    <w:basedOn w:val="HouseStyleBase"/>
    <w:rsid w:val="00AA7115"/>
    <w:pPr>
      <w:outlineLvl w:val="3"/>
    </w:pPr>
  </w:style>
  <w:style w:type="paragraph" w:customStyle="1" w:styleId="ScheduleL5">
    <w:name w:val="Schedule L5"/>
    <w:basedOn w:val="HouseStyleBase"/>
    <w:rsid w:val="00AA7115"/>
    <w:pPr>
      <w:outlineLvl w:val="4"/>
    </w:pPr>
  </w:style>
  <w:style w:type="paragraph" w:customStyle="1" w:styleId="ScheduleL6">
    <w:name w:val="Schedule L6"/>
    <w:basedOn w:val="HouseStyleBase"/>
    <w:rsid w:val="00AA7115"/>
    <w:pPr>
      <w:outlineLvl w:val="5"/>
    </w:pPr>
  </w:style>
  <w:style w:type="paragraph" w:customStyle="1" w:styleId="ScheduleL7">
    <w:name w:val="Schedule L7"/>
    <w:basedOn w:val="HouseStyleBase"/>
    <w:rsid w:val="00AA7115"/>
    <w:pPr>
      <w:outlineLvl w:val="6"/>
    </w:pPr>
  </w:style>
  <w:style w:type="paragraph" w:customStyle="1" w:styleId="ScheduleL8">
    <w:name w:val="Schedule L8"/>
    <w:basedOn w:val="HouseStyleBase"/>
    <w:rsid w:val="00AA7115"/>
    <w:pPr>
      <w:outlineLvl w:val="7"/>
    </w:pPr>
  </w:style>
  <w:style w:type="paragraph" w:customStyle="1" w:styleId="ScheduleL9">
    <w:name w:val="Schedule L9"/>
    <w:basedOn w:val="HouseStyleBase"/>
    <w:rsid w:val="00AA7115"/>
    <w:pPr>
      <w:outlineLvl w:val="8"/>
    </w:pPr>
  </w:style>
  <w:style w:type="paragraph" w:styleId="BodyText2">
    <w:name w:val="Body Text 2"/>
    <w:basedOn w:val="Normal"/>
    <w:link w:val="BodyText2Char"/>
    <w:rsid w:val="00AA7115"/>
    <w:pPr>
      <w:spacing w:after="120"/>
    </w:pPr>
  </w:style>
  <w:style w:type="paragraph" w:customStyle="1" w:styleId="HouseStyleBaseCentred">
    <w:name w:val="House Style Base Centred"/>
    <w:rsid w:val="00AA7115"/>
    <w:pPr>
      <w:adjustRightInd w:val="0"/>
      <w:spacing w:after="240"/>
    </w:pPr>
    <w:rPr>
      <w:rFonts w:eastAsia="STZhongsong"/>
      <w:lang w:eastAsia="zh-CN"/>
    </w:rPr>
  </w:style>
  <w:style w:type="paragraph" w:customStyle="1" w:styleId="MarginTextHang">
    <w:name w:val="Margin Text Hang"/>
    <w:basedOn w:val="HouseStyleBase"/>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rsid w:val="00AA7115"/>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rsid w:val="00AA7115"/>
    <w:pPr>
      <w:spacing w:after="0"/>
    </w:pPr>
  </w:style>
  <w:style w:type="paragraph" w:customStyle="1" w:styleId="Table-Text">
    <w:name w:val="Table - Text"/>
    <w:basedOn w:val="HouseStyleBase"/>
    <w:rsid w:val="00AA7115"/>
    <w:pPr>
      <w:spacing w:before="120" w:after="120"/>
      <w:jc w:val="left"/>
    </w:pPr>
  </w:style>
  <w:style w:type="paragraph" w:customStyle="1" w:styleId="AppPart">
    <w:name w:val="AppPart"/>
    <w:basedOn w:val="HouseStyleBaseCentred"/>
    <w:rsid w:val="00AA7115"/>
    <w:pPr>
      <w:tabs>
        <w:tab w:val="num" w:pos="1440"/>
      </w:tabs>
      <w:ind w:left="1440" w:hanging="720"/>
      <w:jc w:val="center"/>
      <w:outlineLvl w:val="1"/>
    </w:pPr>
    <w:rPr>
      <w:b/>
    </w:rPr>
  </w:style>
  <w:style w:type="paragraph" w:customStyle="1" w:styleId="RecitalNumbering2">
    <w:name w:val="Recital Numbering 2"/>
    <w:basedOn w:val="HouseStyleBase"/>
    <w:rsid w:val="00AA7115"/>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rsid w:val="00AA7115"/>
    <w:pPr>
      <w:tabs>
        <w:tab w:val="num" w:pos="2160"/>
      </w:tabs>
      <w:overflowPunct w:val="0"/>
      <w:autoSpaceDE w:val="0"/>
      <w:autoSpaceDN w:val="0"/>
      <w:ind w:left="2160" w:hanging="720"/>
      <w:textAlignment w:val="baseline"/>
    </w:pPr>
  </w:style>
  <w:style w:type="paragraph" w:styleId="BalloonText">
    <w:name w:val="Balloon Text"/>
    <w:basedOn w:val="Normal"/>
    <w:link w:val="BalloonTextChar"/>
    <w:semiHidden/>
    <w:rsid w:val="00AA7115"/>
    <w:rPr>
      <w:rFonts w:ascii="Tahoma" w:hAnsi="Tahoma" w:cs="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rsid w:val="00AA7115"/>
    <w:pPr>
      <w:spacing w:after="120"/>
    </w:pPr>
    <w:rPr>
      <w:sz w:val="16"/>
      <w:szCs w:val="16"/>
    </w:rPr>
  </w:style>
  <w:style w:type="paragraph" w:styleId="BodyTextFirstIndent">
    <w:name w:val="Body Text First Indent"/>
    <w:basedOn w:val="BodyText"/>
    <w:rsid w:val="00AA7115"/>
    <w:pPr>
      <w:overflowPunct/>
      <w:autoSpaceDE/>
      <w:autoSpaceDN/>
      <w:adjustRightInd/>
      <w:ind w:firstLine="210"/>
      <w:jc w:val="left"/>
      <w:textAlignment w:val="auto"/>
    </w:pPr>
    <w:rPr>
      <w:rFonts w:eastAsia="SimSun"/>
      <w:szCs w:val="24"/>
      <w:lang w:eastAsia="zh-CN"/>
    </w:rPr>
  </w:style>
  <w:style w:type="paragraph" w:styleId="BodyTextFirstIndent2">
    <w:name w:val="Body Text First Indent 2"/>
    <w:basedOn w:val="BodyTextIndent"/>
    <w:rsid w:val="00AA7115"/>
    <w:pPr>
      <w:numPr>
        <w:numId w:val="0"/>
      </w:numPr>
      <w:adjustRightInd/>
      <w:spacing w:after="120"/>
      <w:ind w:left="283" w:firstLine="210"/>
      <w:jc w:val="left"/>
    </w:pPr>
    <w:rPr>
      <w:rFonts w:eastAsia="SimSun"/>
      <w:szCs w:val="24"/>
    </w:rPr>
  </w:style>
  <w:style w:type="paragraph" w:styleId="Closing">
    <w:name w:val="Closing"/>
    <w:basedOn w:val="Normal"/>
    <w:rsid w:val="00AA7115"/>
    <w:pPr>
      <w:ind w:left="4252"/>
    </w:pPr>
  </w:style>
  <w:style w:type="character" w:styleId="CommentReference">
    <w:name w:val="annotation reference"/>
    <w:basedOn w:val="DefaultParagraphFont"/>
    <w:semiHidden/>
    <w:rsid w:val="00AA7115"/>
    <w:rPr>
      <w:sz w:val="16"/>
      <w:szCs w:val="16"/>
    </w:rPr>
  </w:style>
  <w:style w:type="paragraph" w:styleId="CommentText">
    <w:name w:val="annotation text"/>
    <w:basedOn w:val="Normal"/>
    <w:link w:val="CommentTextChar"/>
    <w:semiHidden/>
    <w:rsid w:val="00AA7115"/>
    <w:rPr>
      <w:sz w:val="20"/>
      <w:szCs w:val="20"/>
    </w:rPr>
  </w:style>
  <w:style w:type="paragraph" w:styleId="CommentSubject">
    <w:name w:val="annotation subject"/>
    <w:basedOn w:val="CommentText"/>
    <w:next w:val="CommentText"/>
    <w:link w:val="CommentSubjectChar"/>
    <w:semiHidden/>
    <w:rsid w:val="00AA7115"/>
    <w:rPr>
      <w:b/>
      <w:bCs/>
    </w:rPr>
  </w:style>
  <w:style w:type="paragraph" w:styleId="Date">
    <w:name w:val="Date"/>
    <w:basedOn w:val="Normal"/>
    <w:next w:val="Normal"/>
    <w:rsid w:val="00AA7115"/>
  </w:style>
  <w:style w:type="paragraph" w:styleId="DocumentMap">
    <w:name w:val="Document Map"/>
    <w:basedOn w:val="Normal"/>
    <w:semiHidden/>
    <w:rsid w:val="00AA7115"/>
    <w:pPr>
      <w:shd w:val="clear" w:color="auto" w:fill="000080"/>
    </w:pPr>
    <w:rPr>
      <w:rFonts w:ascii="Tahoma" w:hAnsi="Tahoma" w:cs="Tahoma"/>
      <w:sz w:val="20"/>
      <w:szCs w:val="20"/>
    </w:rPr>
  </w:style>
  <w:style w:type="paragraph" w:styleId="EmailSignature">
    <w:name w:val="E-mail Signature"/>
    <w:basedOn w:val="Normal"/>
    <w:rsid w:val="00AA7115"/>
  </w:style>
  <w:style w:type="character" w:styleId="Emphasis">
    <w:name w:val="Emphasis"/>
    <w:basedOn w:val="DefaultParagraphFont"/>
    <w:qFormat/>
    <w:rsid w:val="00AA7115"/>
    <w:rPr>
      <w:i/>
      <w:iCs/>
    </w:rPr>
  </w:style>
  <w:style w:type="paragraph" w:styleId="EnvelopeAddress">
    <w:name w:val="envelope address"/>
    <w:basedOn w:val="Normal"/>
    <w:rsid w:val="00AA7115"/>
    <w:pPr>
      <w:framePr w:w="7920" w:h="1980" w:hRule="exact" w:hSpace="180" w:wrap="auto" w:hAnchor="page" w:xAlign="center" w:yAlign="bottom"/>
      <w:ind w:left="2880"/>
    </w:pPr>
    <w:rPr>
      <w:sz w:val="24"/>
    </w:rPr>
  </w:style>
  <w:style w:type="paragraph" w:styleId="EnvelopeReturn">
    <w:name w:val="envelope return"/>
    <w:basedOn w:val="Normal"/>
    <w:rsid w:val="00AA7115"/>
    <w:rPr>
      <w:sz w:val="20"/>
      <w:szCs w:val="20"/>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i/>
      <w:iCs/>
    </w:rPr>
  </w:style>
  <w:style w:type="character" w:styleId="HTMLCite">
    <w:name w:val="HTML Cite"/>
    <w:basedOn w:val="DefaultParagraphFont"/>
    <w:rsid w:val="00AA7115"/>
    <w:rPr>
      <w:i/>
      <w:iCs/>
    </w:rPr>
  </w:style>
  <w:style w:type="character" w:styleId="HTMLCode">
    <w:name w:val="HTML Code"/>
    <w:basedOn w:val="DefaultParagraphFont"/>
    <w:rsid w:val="00AA7115"/>
    <w:rPr>
      <w:rFonts w:ascii="Courier New" w:hAnsi="Courier New" w:cs="Courier New"/>
      <w:sz w:val="20"/>
      <w:szCs w:val="20"/>
    </w:rPr>
  </w:style>
  <w:style w:type="character" w:styleId="HTMLDefinition">
    <w:name w:val="HTML Definition"/>
    <w:basedOn w:val="DefaultParagraphFont"/>
    <w:rsid w:val="00AA7115"/>
    <w:rPr>
      <w:i/>
      <w:iCs/>
    </w:rPr>
  </w:style>
  <w:style w:type="character" w:styleId="HTMLKeyboard">
    <w:name w:val="HTML Keyboard"/>
    <w:basedOn w:val="DefaultParagraphFont"/>
    <w:rsid w:val="00AA7115"/>
    <w:rPr>
      <w:rFonts w:ascii="Courier New" w:hAnsi="Courier New" w:cs="Courier New"/>
      <w:sz w:val="20"/>
      <w:szCs w:val="20"/>
    </w:rPr>
  </w:style>
  <w:style w:type="paragraph" w:styleId="HTMLPreformatted">
    <w:name w:val="HTML Preformatted"/>
    <w:basedOn w:val="Normal"/>
    <w:rsid w:val="00AA7115"/>
    <w:rPr>
      <w:rFonts w:ascii="Courier New" w:hAnsi="Courier New" w:cs="Courier New"/>
      <w:sz w:val="20"/>
      <w:szCs w:val="20"/>
    </w:rPr>
  </w:style>
  <w:style w:type="character" w:styleId="HTMLSample">
    <w:name w:val="HTML Sample"/>
    <w:basedOn w:val="DefaultParagraphFont"/>
    <w:rsid w:val="00AA7115"/>
    <w:rPr>
      <w:rFonts w:ascii="Courier New" w:hAnsi="Courier New" w:cs="Courier New"/>
    </w:rPr>
  </w:style>
  <w:style w:type="character" w:styleId="HTMLTypewriter">
    <w:name w:val="HTML Typewriter"/>
    <w:basedOn w:val="DefaultParagraphFont"/>
    <w:rsid w:val="00AA7115"/>
    <w:rPr>
      <w:rFonts w:ascii="Courier New" w:hAnsi="Courier New" w:cs="Courier New"/>
      <w:sz w:val="20"/>
      <w:szCs w:val="20"/>
    </w:rPr>
  </w:style>
  <w:style w:type="character" w:styleId="HTMLVariable">
    <w:name w:val="HTML Variable"/>
    <w:basedOn w:val="DefaultParagraphFont"/>
    <w:rsid w:val="00AA7115"/>
    <w:rPr>
      <w:i/>
      <w:iCs/>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semiHidden/>
    <w:rsid w:val="00AA7115"/>
    <w:pPr>
      <w:ind w:left="660" w:hanging="220"/>
    </w:pPr>
  </w:style>
  <w:style w:type="paragraph" w:styleId="Index4">
    <w:name w:val="index 4"/>
    <w:basedOn w:val="Normal"/>
    <w:next w:val="Normal"/>
    <w:autoRedefine/>
    <w:semiHidden/>
    <w:rsid w:val="00AA7115"/>
    <w:pPr>
      <w:ind w:left="880" w:hanging="220"/>
    </w:pPr>
  </w:style>
  <w:style w:type="paragraph" w:styleId="Index5">
    <w:name w:val="index 5"/>
    <w:basedOn w:val="Normal"/>
    <w:next w:val="Normal"/>
    <w:autoRedefine/>
    <w:semiHidden/>
    <w:rsid w:val="00AA7115"/>
    <w:pPr>
      <w:ind w:left="1100" w:hanging="220"/>
    </w:pPr>
  </w:style>
  <w:style w:type="paragraph" w:styleId="Index6">
    <w:name w:val="index 6"/>
    <w:basedOn w:val="Normal"/>
    <w:next w:val="Normal"/>
    <w:autoRedefine/>
    <w:semiHidden/>
    <w:rsid w:val="00AA7115"/>
    <w:pPr>
      <w:ind w:left="1320" w:hanging="220"/>
    </w:pPr>
  </w:style>
  <w:style w:type="paragraph" w:styleId="Index7">
    <w:name w:val="index 7"/>
    <w:basedOn w:val="Normal"/>
    <w:next w:val="Normal"/>
    <w:autoRedefine/>
    <w:semiHidden/>
    <w:rsid w:val="00AA7115"/>
    <w:pPr>
      <w:ind w:left="1540" w:hanging="220"/>
    </w:pPr>
  </w:style>
  <w:style w:type="paragraph" w:styleId="Index8">
    <w:name w:val="index 8"/>
    <w:basedOn w:val="Normal"/>
    <w:next w:val="Normal"/>
    <w:autoRedefine/>
    <w:semiHidden/>
    <w:rsid w:val="00AA7115"/>
    <w:pPr>
      <w:ind w:left="1760" w:hanging="220"/>
    </w:pPr>
  </w:style>
  <w:style w:type="paragraph" w:styleId="Index9">
    <w:name w:val="index 9"/>
    <w:basedOn w:val="Normal"/>
    <w:next w:val="Normal"/>
    <w:autoRedefine/>
    <w:semiHidden/>
    <w:rsid w:val="00AA7115"/>
    <w:pPr>
      <w:ind w:left="1980" w:hanging="220"/>
    </w:pPr>
  </w:style>
  <w:style w:type="paragraph" w:styleId="IndexHeading">
    <w:name w:val="index heading"/>
    <w:basedOn w:val="Normal"/>
    <w:next w:val="Index1"/>
    <w:semiHidden/>
    <w:rsid w:val="00AA7115"/>
    <w:rPr>
      <w:b/>
      <w:bCs/>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rsid w:val="00AA7115"/>
    <w:pPr>
      <w:tabs>
        <w:tab w:val="num" w:pos="720"/>
      </w:tabs>
      <w:ind w:left="720" w:hanging="720"/>
    </w:pPr>
  </w:style>
  <w:style w:type="paragraph" w:styleId="ListNumber2">
    <w:name w:val="List Number 2"/>
    <w:basedOn w:val="Normal"/>
    <w:rsid w:val="00AA7115"/>
    <w:pPr>
      <w:tabs>
        <w:tab w:val="num" w:pos="720"/>
      </w:tabs>
      <w:ind w:left="720" w:hanging="720"/>
    </w:pPr>
  </w:style>
  <w:style w:type="paragraph" w:styleId="ListNumber3">
    <w:name w:val="List Number 3"/>
    <w:basedOn w:val="Normal"/>
    <w:rsid w:val="00AA7115"/>
    <w:pPr>
      <w:tabs>
        <w:tab w:val="num" w:pos="720"/>
      </w:tabs>
      <w:ind w:left="720" w:hanging="720"/>
    </w:pPr>
  </w:style>
  <w:style w:type="paragraph" w:styleId="ListNumber4">
    <w:name w:val="List Number 4"/>
    <w:basedOn w:val="Normal"/>
    <w:rsid w:val="00AA7115"/>
    <w:pPr>
      <w:tabs>
        <w:tab w:val="num" w:pos="720"/>
      </w:tabs>
      <w:ind w:left="720" w:hanging="720"/>
    </w:pPr>
  </w:style>
  <w:style w:type="paragraph" w:styleId="ListNumber5">
    <w:name w:val="List Number 5"/>
    <w:basedOn w:val="Normal"/>
    <w:rsid w:val="00AA7115"/>
    <w:pPr>
      <w:tabs>
        <w:tab w:val="num" w:pos="1492"/>
      </w:tabs>
      <w:ind w:left="1492" w:hanging="360"/>
    </w:pPr>
  </w:style>
  <w:style w:type="paragraph" w:styleId="MacroText">
    <w:name w:val="macro"/>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paragraph" w:styleId="MessageHeader">
    <w:name w:val="Message Header"/>
    <w:basedOn w:val="Normal"/>
    <w:rsid w:val="00AA7115"/>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ormalWeb">
    <w:name w:val="Normal (Web)"/>
    <w:basedOn w:val="Normal"/>
    <w:uiPriority w:val="99"/>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rsid w:val="00AA7115"/>
  </w:style>
  <w:style w:type="paragraph" w:styleId="PlainText">
    <w:name w:val="Plain Text"/>
    <w:basedOn w:val="Normal"/>
    <w:rsid w:val="00AA7115"/>
    <w:rPr>
      <w:rFonts w:ascii="Courier New" w:hAnsi="Courier New" w:cs="Courier New"/>
      <w:sz w:val="20"/>
      <w:szCs w:val="20"/>
    </w:rPr>
  </w:style>
  <w:style w:type="paragraph" w:styleId="Salutation">
    <w:name w:val="Salutation"/>
    <w:basedOn w:val="Normal"/>
    <w:next w:val="Normal"/>
    <w:rsid w:val="00AA7115"/>
  </w:style>
  <w:style w:type="paragraph" w:styleId="Signature">
    <w:name w:val="Signature"/>
    <w:basedOn w:val="Normal"/>
    <w:rsid w:val="00AA7115"/>
    <w:pPr>
      <w:ind w:left="4252"/>
    </w:pPr>
  </w:style>
  <w:style w:type="character" w:styleId="Strong">
    <w:name w:val="Strong"/>
    <w:basedOn w:val="DefaultParagraphFont"/>
    <w:qFormat/>
    <w:rsid w:val="00AA7115"/>
    <w:rPr>
      <w:b/>
      <w:bCs/>
    </w:rPr>
  </w:style>
  <w:style w:type="paragraph" w:styleId="Subtitle">
    <w:name w:val="Subtitle"/>
    <w:basedOn w:val="Normal"/>
    <w:next w:val="Normal"/>
    <w:uiPriority w:val="11"/>
    <w:qFormat/>
    <w:pPr>
      <w:spacing w:after="60"/>
      <w:jc w:val="center"/>
    </w:pPr>
    <w:rPr>
      <w:sz w:val="24"/>
    </w:rPr>
  </w:style>
  <w:style w:type="table" w:styleId="Table3Deffects1">
    <w:name w:val="Table 3D effects 1"/>
    <w:basedOn w:val="TableNormal"/>
    <w:rsid w:val="00AA711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711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711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711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711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711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711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rsid w:val="00AA711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rsid w:val="00AA711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rsid w:val="00AA711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711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711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711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711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711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711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71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711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711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711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711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711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711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711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711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711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711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711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71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7115"/>
    <w:pPr>
      <w:ind w:left="220" w:hanging="220"/>
    </w:pPr>
  </w:style>
  <w:style w:type="paragraph" w:styleId="TableofFigures">
    <w:name w:val="table of figures"/>
    <w:basedOn w:val="Normal"/>
    <w:next w:val="Normal"/>
    <w:semiHidden/>
    <w:rsid w:val="00AA7115"/>
  </w:style>
  <w:style w:type="table" w:styleId="TableProfessional">
    <w:name w:val="Table Professional"/>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711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711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711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71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11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711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711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711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AA7115"/>
    <w:pPr>
      <w:ind w:left="720"/>
    </w:p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before="120" w:after="120"/>
    </w:pPr>
    <w:rPr>
      <w:rFonts w:eastAsia="Times New Roman"/>
      <w:szCs w:val="22"/>
      <w:lang w:val="en-US" w:eastAsia="en-US"/>
    </w:rPr>
  </w:style>
  <w:style w:type="character" w:customStyle="1" w:styleId="Paragraph3Char">
    <w:name w:val="Paragraph 3 Char"/>
    <w:basedOn w:val="DefaultParagraphFont"/>
    <w:link w:val="Paragraph3"/>
    <w:rsid w:val="00AA7115"/>
    <w:rPr>
      <w:rFonts w:ascii="Arial" w:hAnsi="Arial" w:cs="Arial"/>
      <w:sz w:val="22"/>
      <w:szCs w:val="22"/>
      <w:lang w:val="en-US" w:eastAsia="en-US"/>
    </w:rPr>
  </w:style>
  <w:style w:type="paragraph" w:customStyle="1" w:styleId="BodyText1">
    <w:name w:val="Body Text1"/>
    <w:basedOn w:val="Normal"/>
    <w:rsid w:val="00AA7115"/>
    <w:pPr>
      <w:overflowPunct w:val="0"/>
      <w:autoSpaceDE w:val="0"/>
      <w:autoSpaceDN w:val="0"/>
      <w:adjustRightInd w:val="0"/>
      <w:spacing w:before="240" w:after="120"/>
      <w:textAlignment w:val="baseline"/>
    </w:pPr>
    <w:rPr>
      <w:rFonts w:eastAsia="Times New Roman"/>
      <w:noProof/>
      <w:szCs w:val="20"/>
      <w:lang w:val="en-US" w:eastAsia="en-US"/>
    </w:rPr>
  </w:style>
  <w:style w:type="paragraph" w:customStyle="1" w:styleId="Paragraph1">
    <w:name w:val="Paragraph 1"/>
    <w:basedOn w:val="Normal"/>
    <w:rsid w:val="00AA7115"/>
    <w:pPr>
      <w:spacing w:before="120" w:after="120"/>
    </w:pPr>
    <w:rPr>
      <w:rFonts w:eastAsia="Times New Roman"/>
      <w:b/>
      <w:lang w:eastAsia="en-US"/>
    </w:rPr>
  </w:style>
  <w:style w:type="paragraph" w:customStyle="1" w:styleId="ScheduleLevel1">
    <w:name w:val="Schedule Level 1"/>
    <w:basedOn w:val="Normal"/>
    <w:rsid w:val="00AA7115"/>
    <w:pPr>
      <w:tabs>
        <w:tab w:val="num" w:pos="720"/>
      </w:tabs>
      <w:spacing w:after="240"/>
      <w:ind w:left="720" w:hanging="720"/>
      <w:jc w:val="both"/>
    </w:pPr>
    <w:rPr>
      <w:rFonts w:eastAsia="Times New Roman"/>
      <w:szCs w:val="20"/>
      <w:lang w:eastAsia="en-US"/>
    </w:rPr>
  </w:style>
  <w:style w:type="paragraph" w:customStyle="1" w:styleId="ScheduleLevel2">
    <w:name w:val="Schedule Level 2"/>
    <w:basedOn w:val="ScheduleL2"/>
    <w:rsid w:val="003D4F07"/>
  </w:style>
  <w:style w:type="paragraph" w:customStyle="1" w:styleId="ScheduleLevel3">
    <w:name w:val="Schedule Level 3"/>
    <w:basedOn w:val="Normal"/>
    <w:rsid w:val="00AA7115"/>
    <w:pPr>
      <w:tabs>
        <w:tab w:val="num" w:pos="2160"/>
      </w:tabs>
      <w:spacing w:after="240"/>
      <w:ind w:left="2160" w:hanging="720"/>
      <w:jc w:val="both"/>
    </w:pPr>
    <w:rPr>
      <w:rFonts w:eastAsia="Times New Roman"/>
      <w:szCs w:val="20"/>
      <w:lang w:eastAsia="en-US"/>
    </w:rPr>
  </w:style>
  <w:style w:type="paragraph" w:customStyle="1" w:styleId="ScheduleLevel4">
    <w:name w:val="Schedule Level 4"/>
    <w:basedOn w:val="Normal"/>
    <w:rsid w:val="00AA7115"/>
    <w:pPr>
      <w:tabs>
        <w:tab w:val="num" w:pos="2880"/>
      </w:tabs>
      <w:spacing w:after="240"/>
      <w:ind w:left="2880" w:hanging="720"/>
      <w:jc w:val="both"/>
    </w:pPr>
    <w:rPr>
      <w:rFonts w:eastAsia="Times New Roman"/>
      <w:szCs w:val="20"/>
      <w:lang w:eastAsia="en-US"/>
    </w:rPr>
  </w:style>
  <w:style w:type="paragraph" w:customStyle="1" w:styleId="ScheduleLevel5">
    <w:name w:val="Schedule Level 5"/>
    <w:basedOn w:val="Normal"/>
    <w:rsid w:val="00AA7115"/>
    <w:pPr>
      <w:tabs>
        <w:tab w:val="num" w:pos="3600"/>
      </w:tabs>
      <w:spacing w:after="240"/>
      <w:ind w:left="3600" w:hanging="720"/>
      <w:jc w:val="both"/>
    </w:pPr>
    <w:rPr>
      <w:rFonts w:eastAsia="Times New Roman"/>
      <w:szCs w:val="20"/>
      <w:lang w:eastAsia="en-US"/>
    </w:rPr>
  </w:style>
  <w:style w:type="paragraph" w:customStyle="1" w:styleId="ScheduleLevel6">
    <w:name w:val="Schedule Level 6"/>
    <w:basedOn w:val="Normal"/>
    <w:rsid w:val="00AA7115"/>
    <w:pPr>
      <w:tabs>
        <w:tab w:val="num" w:pos="4320"/>
      </w:tabs>
      <w:spacing w:after="240"/>
      <w:ind w:left="4320" w:hanging="720"/>
      <w:jc w:val="both"/>
    </w:pPr>
    <w:rPr>
      <w:rFonts w:eastAsia="Times New Roman"/>
      <w:szCs w:val="20"/>
      <w:lang w:eastAsia="en-US"/>
    </w:rPr>
  </w:style>
  <w:style w:type="paragraph" w:customStyle="1" w:styleId="ScheduleLevel7">
    <w:name w:val="Schedule Level 7"/>
    <w:basedOn w:val="Normal"/>
    <w:rsid w:val="00AA7115"/>
    <w:pPr>
      <w:tabs>
        <w:tab w:val="num" w:pos="5040"/>
      </w:tabs>
      <w:spacing w:after="240"/>
      <w:ind w:left="5040" w:hanging="720"/>
      <w:jc w:val="both"/>
    </w:pPr>
    <w:rPr>
      <w:rFonts w:eastAsia="Times New Roman"/>
      <w:szCs w:val="20"/>
      <w:lang w:eastAsia="en-US"/>
    </w:rPr>
  </w:style>
  <w:style w:type="paragraph" w:customStyle="1" w:styleId="ScheduleLevel8">
    <w:name w:val="Schedule Level 8"/>
    <w:basedOn w:val="Normal"/>
    <w:rsid w:val="00AA7115"/>
    <w:pPr>
      <w:tabs>
        <w:tab w:val="num" w:pos="5760"/>
      </w:tabs>
      <w:spacing w:after="240"/>
      <w:ind w:left="5760" w:hanging="720"/>
      <w:jc w:val="both"/>
    </w:pPr>
    <w:rPr>
      <w:rFonts w:eastAsia="Times New Roman"/>
      <w:szCs w:val="20"/>
      <w:lang w:eastAsia="en-US"/>
    </w:rPr>
  </w:style>
  <w:style w:type="paragraph" w:customStyle="1" w:styleId="ScheduleLevel9">
    <w:name w:val="Schedule Level 9"/>
    <w:basedOn w:val="Normal"/>
    <w:rsid w:val="00AA7115"/>
    <w:pPr>
      <w:tabs>
        <w:tab w:val="num" w:pos="6480"/>
      </w:tabs>
      <w:spacing w:after="240"/>
      <w:ind w:left="6480" w:hanging="720"/>
      <w:jc w:val="both"/>
    </w:pPr>
    <w:rPr>
      <w:rFonts w:eastAsia="Times New Roman"/>
      <w:szCs w:val="20"/>
      <w:lang w:eastAsia="en-US"/>
    </w:rPr>
  </w:style>
  <w:style w:type="paragraph" w:customStyle="1" w:styleId="Paragraph4">
    <w:name w:val="Paragraph 4"/>
    <w:basedOn w:val="Normal"/>
    <w:rsid w:val="00AA7115"/>
    <w:pPr>
      <w:tabs>
        <w:tab w:val="num" w:pos="2700"/>
      </w:tabs>
      <w:spacing w:before="120" w:after="120"/>
      <w:ind w:left="2484" w:hanging="504"/>
    </w:pPr>
    <w:rPr>
      <w:rFonts w:eastAsia="Times New Roman"/>
      <w:lang w:eastAsia="en-US"/>
    </w:rPr>
  </w:style>
  <w:style w:type="paragraph" w:styleId="NoSpacing">
    <w:name w:val="No Spacing"/>
    <w:link w:val="NoSpacingChar"/>
    <w:uiPriority w:val="1"/>
    <w:qFormat/>
    <w:rsid w:val="00AA7115"/>
    <w:rPr>
      <w:rFonts w:ascii="Calibri" w:hAnsi="Calibri"/>
      <w:lang w:val="en-US" w:eastAsia="en-US"/>
    </w:rPr>
  </w:style>
  <w:style w:type="character" w:customStyle="1" w:styleId="NoSpacingChar">
    <w:name w:val="No Spacing Char"/>
    <w:basedOn w:val="DefaultParagraphFont"/>
    <w:link w:val="NoSpacing"/>
    <w:uiPriority w:val="1"/>
    <w:rsid w:val="00AA7115"/>
    <w:rPr>
      <w:rFonts w:ascii="Calibri" w:hAnsi="Calibri"/>
      <w:sz w:val="22"/>
      <w:szCs w:val="22"/>
      <w:lang w:val="en-US" w:eastAsia="en-US" w:bidi="ar-SA"/>
    </w:rPr>
  </w:style>
  <w:style w:type="character" w:customStyle="1" w:styleId="BalloonTextChar">
    <w:name w:val="Balloon Text Char"/>
    <w:basedOn w:val="DefaultParagraphFont"/>
    <w:link w:val="BalloonText"/>
    <w:semiHidden/>
    <w:rsid w:val="00AA7115"/>
    <w:rPr>
      <w:rFonts w:ascii="Tahoma" w:eastAsia="SimSun" w:hAnsi="Tahoma" w:cs="Tahoma"/>
      <w:sz w:val="16"/>
      <w:szCs w:val="16"/>
      <w:lang w:eastAsia="zh-CN"/>
    </w:rPr>
  </w:style>
  <w:style w:type="character" w:customStyle="1" w:styleId="BodyTextIndent2Char">
    <w:name w:val="Body Text Indent 2 Char"/>
    <w:basedOn w:val="DefaultParagraphFont"/>
    <w:link w:val="BodyTextIndent2"/>
    <w:rsid w:val="00AA7115"/>
    <w:rPr>
      <w:rFonts w:ascii="Arial" w:eastAsia="STZhongsong" w:hAnsi="Arial"/>
      <w:sz w:val="22"/>
      <w:lang w:eastAsia="zh-CN"/>
    </w:rPr>
  </w:style>
  <w:style w:type="character" w:customStyle="1" w:styleId="CommentTextChar">
    <w:name w:val="Comment Text Char"/>
    <w:basedOn w:val="DefaultParagraphFont"/>
    <w:link w:val="CommentText"/>
    <w:semiHidden/>
    <w:rsid w:val="00AA7115"/>
    <w:rPr>
      <w:rFonts w:eastAsia="SimSun"/>
      <w:lang w:eastAsia="zh-CN"/>
    </w:rPr>
  </w:style>
  <w:style w:type="character" w:customStyle="1" w:styleId="BodyTextIndent3Char">
    <w:name w:val="Body Text Indent 3 Char"/>
    <w:basedOn w:val="DefaultParagraphFont"/>
    <w:link w:val="BodyTextIndent3"/>
    <w:rsid w:val="00AA7115"/>
    <w:rPr>
      <w:rFonts w:eastAsia="STZhongsong"/>
      <w:sz w:val="22"/>
      <w:lang w:eastAsia="zh-CN"/>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A7115"/>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AA7115"/>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AA7115"/>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AA7115"/>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A7115"/>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A7115"/>
    <w:rPr>
      <w:rFonts w:ascii="Arial" w:eastAsia="STZhongsong" w:hAnsi="Arial"/>
      <w:sz w:val="22"/>
      <w:lang w:eastAsia="zh-CN"/>
    </w:rPr>
  </w:style>
  <w:style w:type="paragraph" w:customStyle="1" w:styleId="StyleHeading120pt">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caps w:val="0"/>
      <w:noProof/>
      <w:color w:val="566BBA"/>
      <w:sz w:val="28"/>
      <w:szCs w:val="12"/>
      <w:lang w:eastAsia="en-US"/>
    </w:rPr>
  </w:style>
  <w:style w:type="character" w:customStyle="1" w:styleId="CommentSubjectChar">
    <w:name w:val="Comment Subject Char"/>
    <w:basedOn w:val="CommentTextChar"/>
    <w:link w:val="CommentSubject"/>
    <w:semiHidden/>
    <w:rsid w:val="00AA7115"/>
    <w:rPr>
      <w:rFonts w:eastAsia="SimSun"/>
      <w:b/>
      <w:bCs/>
      <w:lang w:eastAsia="zh-CN"/>
    </w:rPr>
  </w:style>
  <w:style w:type="character" w:customStyle="1" w:styleId="FooterChar">
    <w:name w:val="Footer Char"/>
    <w:basedOn w:val="DefaultParagraphFont"/>
    <w:link w:val="Footer"/>
    <w:uiPriority w:val="99"/>
    <w:rsid w:val="00AA7115"/>
    <w:rPr>
      <w:rFonts w:eastAsia="SimSun"/>
      <w:sz w:val="22"/>
      <w:szCs w:val="24"/>
      <w:lang w:eastAsia="zh-CN"/>
    </w:rPr>
  </w:style>
  <w:style w:type="character" w:customStyle="1" w:styleId="BBLegal2a">
    <w:name w:val="B&amp;B Legal 2a"/>
    <w:basedOn w:val="DefaultParagraphFont"/>
    <w:rsid w:val="00AA7115"/>
  </w:style>
  <w:style w:type="character" w:customStyle="1" w:styleId="TitleChar">
    <w:name w:val="Title Char"/>
    <w:basedOn w:val="DefaultParagraphFont"/>
    <w:link w:val="Title"/>
    <w:rsid w:val="00AA7115"/>
    <w:rPr>
      <w:rFonts w:ascii="Arial" w:eastAsia="SimSun" w:hAnsi="Arial" w:cs="Arial"/>
      <w:b/>
      <w:bCs/>
      <w:kern w:val="28"/>
      <w:sz w:val="32"/>
      <w:szCs w:val="32"/>
      <w:lang w:eastAsia="zh-CN"/>
    </w:rPr>
  </w:style>
  <w:style w:type="character" w:customStyle="1" w:styleId="BodyTextIndentChar">
    <w:name w:val="Body Text Indent Char"/>
    <w:basedOn w:val="DefaultParagraphFont"/>
    <w:link w:val="BodyTextIndent"/>
    <w:rsid w:val="00AA7115"/>
    <w:rPr>
      <w:rFonts w:ascii="Arial" w:eastAsia="STZhongsong" w:hAnsi="Arial"/>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AA7115"/>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AA7115"/>
    <w:rPr>
      <w:rFonts w:ascii="Arial" w:eastAsia="STZhongsong" w:hAnsi="Arial"/>
      <w:sz w:val="22"/>
      <w:lang w:eastAsia="zh-CN"/>
    </w:rPr>
  </w:style>
  <w:style w:type="paragraph" w:customStyle="1" w:styleId="Paragraph2">
    <w:name w:val="Paragraph 2"/>
    <w:basedOn w:val="Normal"/>
    <w:rsid w:val="00AA7115"/>
    <w:pPr>
      <w:spacing w:before="120" w:after="120"/>
    </w:pPr>
    <w:rPr>
      <w:rFonts w:eastAsia="Times New Roman"/>
      <w:b/>
      <w:lang w:eastAsia="en-US"/>
    </w:rPr>
  </w:style>
  <w:style w:type="paragraph" w:customStyle="1" w:styleId="Level1">
    <w:name w:val="Level 1"/>
    <w:basedOn w:val="Normal"/>
    <w:rsid w:val="00AA7115"/>
    <w:pPr>
      <w:tabs>
        <w:tab w:val="num" w:pos="720"/>
      </w:tabs>
      <w:spacing w:after="240"/>
      <w:ind w:left="720" w:hanging="720"/>
      <w:jc w:val="both"/>
    </w:pPr>
    <w:rPr>
      <w:rFonts w:eastAsia="Times New Roman"/>
      <w:szCs w:val="20"/>
      <w:lang w:eastAsia="en-US"/>
    </w:rPr>
  </w:style>
  <w:style w:type="paragraph" w:customStyle="1" w:styleId="Level2">
    <w:name w:val="Level 2"/>
    <w:basedOn w:val="Normal"/>
    <w:rsid w:val="00AA7115"/>
    <w:pPr>
      <w:tabs>
        <w:tab w:val="num" w:pos="1440"/>
      </w:tabs>
      <w:spacing w:after="240"/>
      <w:ind w:left="1440" w:hanging="720"/>
      <w:jc w:val="both"/>
    </w:pPr>
    <w:rPr>
      <w:rFonts w:eastAsia="Times New Roman"/>
      <w:szCs w:val="22"/>
      <w:lang w:eastAsia="en-US"/>
    </w:rPr>
  </w:style>
  <w:style w:type="paragraph" w:customStyle="1" w:styleId="Level3">
    <w:name w:val="Level 3"/>
    <w:basedOn w:val="Normal"/>
    <w:rsid w:val="00AA7115"/>
    <w:pPr>
      <w:tabs>
        <w:tab w:val="num" w:pos="2160"/>
      </w:tabs>
      <w:spacing w:after="240"/>
      <w:ind w:left="2160" w:hanging="720"/>
      <w:jc w:val="both"/>
    </w:pPr>
    <w:rPr>
      <w:rFonts w:eastAsia="Times New Roman"/>
      <w:szCs w:val="20"/>
      <w:lang w:eastAsia="en-US"/>
    </w:rPr>
  </w:style>
  <w:style w:type="paragraph" w:customStyle="1" w:styleId="Level4">
    <w:name w:val="Level 4"/>
    <w:basedOn w:val="Normal"/>
    <w:rsid w:val="00AA7115"/>
    <w:pPr>
      <w:tabs>
        <w:tab w:val="num" w:pos="2880"/>
      </w:tabs>
      <w:spacing w:after="240"/>
      <w:ind w:left="2880" w:hanging="720"/>
      <w:jc w:val="both"/>
    </w:pPr>
    <w:rPr>
      <w:rFonts w:eastAsia="Times New Roman"/>
      <w:szCs w:val="20"/>
      <w:lang w:eastAsia="en-US"/>
    </w:rPr>
  </w:style>
  <w:style w:type="paragraph" w:customStyle="1" w:styleId="Level5">
    <w:name w:val="Level 5"/>
    <w:basedOn w:val="Normal"/>
    <w:rsid w:val="00AA7115"/>
    <w:pPr>
      <w:tabs>
        <w:tab w:val="num" w:pos="3600"/>
      </w:tabs>
      <w:spacing w:after="240"/>
      <w:ind w:left="3600" w:hanging="720"/>
      <w:jc w:val="both"/>
    </w:pPr>
    <w:rPr>
      <w:rFonts w:eastAsia="Times New Roman"/>
      <w:szCs w:val="20"/>
      <w:lang w:eastAsia="en-US"/>
    </w:rPr>
  </w:style>
  <w:style w:type="paragraph" w:customStyle="1" w:styleId="Level6">
    <w:name w:val="Level 6"/>
    <w:basedOn w:val="Normal"/>
    <w:rsid w:val="00AA7115"/>
    <w:pPr>
      <w:tabs>
        <w:tab w:val="num" w:pos="4320"/>
      </w:tabs>
      <w:spacing w:after="240"/>
      <w:ind w:left="4320" w:hanging="720"/>
      <w:jc w:val="both"/>
    </w:pPr>
    <w:rPr>
      <w:rFonts w:eastAsia="Times New Roman"/>
      <w:szCs w:val="20"/>
      <w:lang w:eastAsia="en-US"/>
    </w:rPr>
  </w:style>
  <w:style w:type="paragraph" w:customStyle="1" w:styleId="Level7">
    <w:name w:val="Level 7"/>
    <w:basedOn w:val="Normal"/>
    <w:rsid w:val="00AA7115"/>
    <w:pPr>
      <w:tabs>
        <w:tab w:val="num" w:pos="5040"/>
      </w:tabs>
      <w:spacing w:after="240"/>
      <w:ind w:left="5040" w:hanging="720"/>
      <w:jc w:val="both"/>
    </w:pPr>
    <w:rPr>
      <w:rFonts w:eastAsia="Times New Roman"/>
      <w:szCs w:val="20"/>
      <w:lang w:eastAsia="en-US"/>
    </w:rPr>
  </w:style>
  <w:style w:type="paragraph" w:customStyle="1" w:styleId="Level8">
    <w:name w:val="Level 8"/>
    <w:basedOn w:val="Normal"/>
    <w:rsid w:val="00AA7115"/>
    <w:pPr>
      <w:tabs>
        <w:tab w:val="num" w:pos="5760"/>
      </w:tabs>
      <w:spacing w:after="240"/>
      <w:ind w:left="5760" w:hanging="720"/>
      <w:jc w:val="both"/>
    </w:pPr>
    <w:rPr>
      <w:rFonts w:eastAsia="Times New Roman"/>
      <w:szCs w:val="20"/>
      <w:lang w:eastAsia="en-US"/>
    </w:rPr>
  </w:style>
  <w:style w:type="paragraph" w:customStyle="1" w:styleId="Level9">
    <w:name w:val="Level 9"/>
    <w:basedOn w:val="Normal"/>
    <w:rsid w:val="00AA7115"/>
    <w:pPr>
      <w:tabs>
        <w:tab w:val="num" w:pos="6480"/>
      </w:tabs>
      <w:spacing w:after="240"/>
      <w:ind w:left="6480" w:hanging="720"/>
      <w:jc w:val="both"/>
    </w:pPr>
    <w:rPr>
      <w:rFonts w:eastAsia="Times New Roman"/>
      <w:szCs w:val="20"/>
      <w:lang w:eastAsia="en-US"/>
    </w:rPr>
  </w:style>
  <w:style w:type="character" w:customStyle="1" w:styleId="FootnoteTextChar">
    <w:name w:val="Footnote Text Char"/>
    <w:basedOn w:val="DefaultParagraphFont"/>
    <w:link w:val="FootnoteText"/>
    <w:semiHidden/>
    <w:rsid w:val="00AA7115"/>
    <w:rPr>
      <w:rFonts w:eastAsia="STZhongsong"/>
      <w:sz w:val="16"/>
      <w:lang w:eastAsia="zh-CN"/>
    </w:rPr>
  </w:style>
  <w:style w:type="paragraph" w:customStyle="1" w:styleId="ScheduleHeader">
    <w:name w:val="Schedule Header"/>
    <w:basedOn w:val="Normal"/>
    <w:next w:val="Normal"/>
    <w:rsid w:val="00AA7115"/>
    <w:pPr>
      <w:spacing w:after="240"/>
      <w:jc w:val="center"/>
    </w:pPr>
    <w:rPr>
      <w:rFonts w:eastAsia="Times New Roman"/>
      <w:b/>
      <w:caps/>
      <w:szCs w:val="20"/>
      <w:u w:val="single"/>
      <w:lang w:eastAsia="en-US"/>
    </w:rPr>
  </w:style>
  <w:style w:type="paragraph" w:customStyle="1" w:styleId="Level1Heading">
    <w:name w:val="Level 1 Heading"/>
    <w:basedOn w:val="Level1"/>
    <w:next w:val="Level1"/>
    <w:rsid w:val="00AA7115"/>
    <w:pPr>
      <w:keepNext/>
      <w:ind w:left="431" w:hanging="431"/>
    </w:pPr>
    <w:rPr>
      <w:b/>
      <w:caps/>
      <w:u w:val="single"/>
    </w:rPr>
  </w:style>
  <w:style w:type="paragraph" w:customStyle="1" w:styleId="Level2Heading">
    <w:name w:val="Level 2 Heading"/>
    <w:basedOn w:val="Level2"/>
    <w:next w:val="Level2"/>
    <w:rsid w:val="00AA7115"/>
    <w:pPr>
      <w:keepNext/>
      <w:ind w:left="1077" w:hanging="646"/>
    </w:pPr>
    <w:rPr>
      <w:b/>
      <w:u w:val="single"/>
    </w:rPr>
  </w:style>
  <w:style w:type="paragraph" w:customStyle="1" w:styleId="Level3Heading">
    <w:name w:val="Level 3 Heading"/>
    <w:basedOn w:val="Level3"/>
    <w:next w:val="Level3"/>
    <w:rsid w:val="00AA7115"/>
    <w:pPr>
      <w:keepNext/>
      <w:ind w:left="1939" w:hanging="862"/>
    </w:pPr>
    <w:rPr>
      <w:u w:val="single"/>
    </w:rPr>
  </w:style>
  <w:style w:type="paragraph" w:customStyle="1" w:styleId="ScheduleLevel1Heading">
    <w:name w:val="Schedule Level 1 Heading"/>
    <w:basedOn w:val="ScheduleLevel1"/>
    <w:next w:val="ScheduleLevel1"/>
    <w:rsid w:val="00AA7115"/>
    <w:pPr>
      <w:keepNext/>
      <w:tabs>
        <w:tab w:val="clear" w:pos="720"/>
        <w:tab w:val="num" w:pos="1492"/>
      </w:tabs>
      <w:ind w:left="1492" w:hanging="360"/>
    </w:pPr>
    <w:rPr>
      <w:b/>
      <w:caps/>
      <w:u w:val="single"/>
    </w:rPr>
  </w:style>
  <w:style w:type="paragraph" w:customStyle="1" w:styleId="ScheduleLevel2Heading">
    <w:name w:val="Schedule Level 2 Heading"/>
    <w:basedOn w:val="ScheduleLevel2"/>
    <w:next w:val="ScheduleLevel2"/>
    <w:rsid w:val="00AA7115"/>
    <w:pPr>
      <w:tabs>
        <w:tab w:val="num" w:pos="1080"/>
      </w:tabs>
      <w:ind w:left="1080" w:hanging="648"/>
    </w:pPr>
  </w:style>
  <w:style w:type="paragraph" w:customStyle="1" w:styleId="ScheduleLevel3Heading">
    <w:name w:val="Schedule Level 3 Heading"/>
    <w:basedOn w:val="ScheduleLevel3"/>
    <w:next w:val="ScheduleLevel3"/>
    <w:rsid w:val="00AA7115"/>
    <w:pPr>
      <w:keepNext/>
      <w:tabs>
        <w:tab w:val="clear" w:pos="2160"/>
        <w:tab w:val="num" w:pos="720"/>
      </w:tabs>
      <w:ind w:left="720"/>
    </w:pPr>
    <w:rPr>
      <w:u w:val="single"/>
    </w:rPr>
  </w:style>
  <w:style w:type="character" w:customStyle="1" w:styleId="Level4Char">
    <w:name w:val="Level 4 Char"/>
    <w:basedOn w:val="DefaultParagraphFont"/>
    <w:rsid w:val="00AA7115"/>
    <w:rPr>
      <w:rFonts w:ascii="Arial" w:hAnsi="Arial"/>
      <w:sz w:val="22"/>
      <w:lang w:val="en-GB" w:eastAsia="en-US" w:bidi="ar-SA"/>
    </w:rPr>
  </w:style>
  <w:style w:type="character" w:customStyle="1" w:styleId="Level3Char">
    <w:name w:val="Level 3 Char"/>
    <w:basedOn w:val="DefaultParagraphFont"/>
    <w:rsid w:val="00AA7115"/>
    <w:rPr>
      <w:rFonts w:ascii="Arial" w:hAnsi="Arial"/>
      <w:sz w:val="22"/>
      <w:lang w:val="en-GB" w:eastAsia="en-US" w:bidi="ar-SA"/>
    </w:rPr>
  </w:style>
  <w:style w:type="paragraph" w:customStyle="1" w:styleId="Style2">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customStyle="1" w:styleId="1">
    <w:name w:val="1"/>
    <w:rsid w:val="00AA7115"/>
    <w:rPr>
      <w:rFonts w:ascii="CG Times" w:hAnsi="CG Times"/>
      <w:sz w:val="24"/>
    </w:rPr>
  </w:style>
  <w:style w:type="paragraph" w:customStyle="1" w:styleId="TxBrp15">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customStyle="1" w:styleId="BodyText2Char">
    <w:name w:val="Body Text 2 Char"/>
    <w:basedOn w:val="DefaultParagraphFont"/>
    <w:link w:val="BodyText2"/>
    <w:rsid w:val="00AA7115"/>
    <w:rPr>
      <w:rFonts w:eastAsia="SimSun"/>
      <w:sz w:val="22"/>
      <w:szCs w:val="24"/>
      <w:lang w:eastAsia="zh-CN"/>
    </w:rPr>
  </w:style>
  <w:style w:type="paragraph" w:customStyle="1" w:styleId="Body0">
    <w:name w:val="Body"/>
    <w:rsid w:val="00AA7115"/>
    <w:pPr>
      <w:tabs>
        <w:tab w:val="left" w:pos="360"/>
      </w:tabs>
    </w:pPr>
    <w:rPr>
      <w:lang w:val="en-US" w:eastAsia="en-US"/>
    </w:rPr>
  </w:style>
  <w:style w:type="paragraph" w:customStyle="1" w:styleId="add">
    <w:name w:val="add"/>
    <w:rsid w:val="00AA7115"/>
    <w:rPr>
      <w:sz w:val="24"/>
      <w:szCs w:val="24"/>
      <w:lang w:eastAsia="en-US"/>
    </w:rPr>
  </w:style>
  <w:style w:type="paragraph" w:customStyle="1" w:styleId="KLegalHeading3">
    <w:name w:val="KLegal Heading 3"/>
    <w:basedOn w:val="Normal"/>
    <w:next w:val="Normal"/>
    <w:rsid w:val="00AA7115"/>
    <w:pPr>
      <w:keepNext/>
      <w:tabs>
        <w:tab w:val="num" w:pos="2160"/>
      </w:tabs>
      <w:overflowPunct w:val="0"/>
      <w:autoSpaceDE w:val="0"/>
      <w:autoSpaceDN w:val="0"/>
      <w:adjustRightInd w:val="0"/>
      <w:spacing w:after="220"/>
      <w:ind w:left="1440" w:hanging="720"/>
      <w:jc w:val="both"/>
      <w:textAlignment w:val="baseline"/>
    </w:pPr>
    <w:rPr>
      <w:rFonts w:eastAsia="Times New Roman"/>
      <w:b/>
      <w:szCs w:val="20"/>
      <w:lang w:eastAsia="en-US"/>
    </w:rPr>
  </w:style>
  <w:style w:type="paragraph" w:customStyle="1" w:styleId="KLegalHeading4">
    <w:name w:val="KLegal Heading 4"/>
    <w:basedOn w:val="Normal"/>
    <w:next w:val="Normal"/>
    <w:rsid w:val="00AA7115"/>
    <w:pPr>
      <w:keepNext/>
      <w:tabs>
        <w:tab w:val="num" w:pos="2880"/>
      </w:tabs>
      <w:overflowPunct w:val="0"/>
      <w:autoSpaceDE w:val="0"/>
      <w:autoSpaceDN w:val="0"/>
      <w:adjustRightInd w:val="0"/>
      <w:spacing w:after="220"/>
      <w:ind w:left="2160" w:hanging="720"/>
      <w:jc w:val="both"/>
      <w:textAlignment w:val="baseline"/>
    </w:pPr>
    <w:rPr>
      <w:rFonts w:eastAsia="Times New Roman"/>
      <w:b/>
      <w:i/>
      <w:szCs w:val="20"/>
      <w:lang w:eastAsia="en-US"/>
    </w:rPr>
  </w:style>
  <w:style w:type="paragraph" w:customStyle="1" w:styleId="KLegalHeading1">
    <w:name w:val="KLegal Heading 1"/>
    <w:basedOn w:val="Normal"/>
    <w:next w:val="KLegalHeading2"/>
    <w:rsid w:val="00AA7115"/>
    <w:pPr>
      <w:keepNext/>
      <w:pageBreakBefore/>
      <w:tabs>
        <w:tab w:val="num" w:pos="720"/>
      </w:tabs>
      <w:overflowPunct w:val="0"/>
      <w:autoSpaceDE w:val="0"/>
      <w:autoSpaceDN w:val="0"/>
      <w:adjustRightInd w:val="0"/>
      <w:spacing w:after="440"/>
      <w:ind w:left="851" w:hanging="851"/>
      <w:jc w:val="both"/>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AA7115"/>
    <w:pPr>
      <w:keepNext/>
      <w:tabs>
        <w:tab w:val="num" w:pos="1440"/>
      </w:tabs>
      <w:overflowPunct w:val="0"/>
      <w:autoSpaceDE w:val="0"/>
      <w:autoSpaceDN w:val="0"/>
      <w:adjustRightInd w:val="0"/>
      <w:spacing w:after="220"/>
      <w:ind w:left="851" w:hanging="851"/>
      <w:jc w:val="both"/>
      <w:textAlignment w:val="baseline"/>
      <w:outlineLvl w:val="1"/>
    </w:pPr>
    <w:rPr>
      <w:rFonts w:eastAsia="Times New Roman"/>
      <w:b/>
      <w:sz w:val="28"/>
      <w:szCs w:val="20"/>
      <w:lang w:eastAsia="en-US"/>
    </w:rPr>
  </w:style>
  <w:style w:type="paragraph" w:customStyle="1" w:styleId="01-Level1-BB">
    <w:name w:val="01-Level1-BB"/>
    <w:basedOn w:val="Normal"/>
    <w:next w:val="Normal"/>
    <w:rsid w:val="00AA7115"/>
    <w:pPr>
      <w:tabs>
        <w:tab w:val="num" w:pos="720"/>
      </w:tabs>
      <w:ind w:left="720" w:hanging="720"/>
      <w:jc w:val="both"/>
    </w:pPr>
    <w:rPr>
      <w:rFonts w:eastAsia="Times New Roman"/>
      <w:b/>
      <w:szCs w:val="20"/>
      <w:lang w:eastAsia="en-US"/>
    </w:rPr>
  </w:style>
  <w:style w:type="paragraph" w:customStyle="1" w:styleId="01-Level2-BB">
    <w:name w:val="01-Level2-BB"/>
    <w:basedOn w:val="Normal"/>
    <w:next w:val="Normal"/>
    <w:rsid w:val="00AA7115"/>
    <w:pPr>
      <w:tabs>
        <w:tab w:val="num" w:pos="1440"/>
      </w:tabs>
      <w:ind w:left="1440" w:hanging="720"/>
      <w:jc w:val="both"/>
    </w:pPr>
    <w:rPr>
      <w:rFonts w:eastAsia="Times New Roman"/>
      <w:szCs w:val="20"/>
      <w:lang w:eastAsia="en-US"/>
    </w:rPr>
  </w:style>
  <w:style w:type="paragraph" w:customStyle="1" w:styleId="01-Level3-BB">
    <w:name w:val="01-Level3-BB"/>
    <w:basedOn w:val="Normal"/>
    <w:next w:val="Normal"/>
    <w:rsid w:val="00AA7115"/>
    <w:pPr>
      <w:tabs>
        <w:tab w:val="num" w:pos="2160"/>
      </w:tabs>
      <w:ind w:left="2160" w:hanging="720"/>
      <w:jc w:val="both"/>
    </w:pPr>
    <w:rPr>
      <w:rFonts w:eastAsia="Times New Roman"/>
      <w:szCs w:val="20"/>
      <w:lang w:eastAsia="en-US"/>
    </w:rPr>
  </w:style>
  <w:style w:type="paragraph" w:customStyle="1" w:styleId="01-Level4-BB">
    <w:name w:val="01-Level4-BB"/>
    <w:basedOn w:val="Normal"/>
    <w:next w:val="Normal"/>
    <w:rsid w:val="00AA7115"/>
    <w:pPr>
      <w:tabs>
        <w:tab w:val="num" w:pos="2880"/>
      </w:tabs>
      <w:ind w:left="2880" w:hanging="720"/>
      <w:jc w:val="both"/>
    </w:pPr>
    <w:rPr>
      <w:rFonts w:eastAsia="Times New Roman"/>
      <w:szCs w:val="20"/>
      <w:lang w:eastAsia="en-US"/>
    </w:rPr>
  </w:style>
  <w:style w:type="paragraph" w:customStyle="1" w:styleId="01-Level5-BB">
    <w:name w:val="01-Level5-BB"/>
    <w:basedOn w:val="Normal"/>
    <w:next w:val="Normal"/>
    <w:rsid w:val="00AA7115"/>
    <w:pPr>
      <w:tabs>
        <w:tab w:val="num" w:pos="3600"/>
      </w:tabs>
      <w:ind w:left="3600" w:hanging="720"/>
      <w:jc w:val="both"/>
    </w:pPr>
    <w:rPr>
      <w:rFonts w:eastAsia="Times New Roman"/>
      <w:szCs w:val="20"/>
      <w:lang w:eastAsia="en-US"/>
    </w:rPr>
  </w:style>
  <w:style w:type="paragraph" w:customStyle="1" w:styleId="00-Normal-BB">
    <w:name w:val="00-Normal-BB"/>
    <w:rsid w:val="00AA7115"/>
    <w:pPr>
      <w:jc w:val="both"/>
    </w:pPr>
    <w:rPr>
      <w:lang w:eastAsia="en-US"/>
    </w:rPr>
  </w:style>
  <w:style w:type="character" w:customStyle="1" w:styleId="StyleArial11pt">
    <w:name w:val="Style Arial 11 pt"/>
    <w:basedOn w:val="DefaultParagraphFont"/>
    <w:rsid w:val="00AA7115"/>
    <w:rPr>
      <w:rFonts w:ascii="Arial" w:hAnsi="Arial"/>
      <w:color w:val="auto"/>
      <w:sz w:val="22"/>
    </w:rPr>
  </w:style>
  <w:style w:type="paragraph" w:customStyle="1" w:styleId="StyleHeading3Arial11ptAutoLeft0cmFirstline0cm">
    <w:name w:val="Style Heading 3 + Arial 11 pt Auto Left:  0 cm First line:  0 cm"/>
    <w:basedOn w:val="Normal"/>
    <w:rsid w:val="00AA7115"/>
    <w:pPr>
      <w:tabs>
        <w:tab w:val="num" w:pos="720"/>
      </w:tabs>
      <w:ind w:left="720" w:hanging="720"/>
    </w:pPr>
    <w:rPr>
      <w:rFonts w:eastAsia="Times New Roman"/>
      <w:sz w:val="24"/>
      <w:lang w:eastAsia="en-US"/>
    </w:rPr>
  </w:style>
  <w:style w:type="paragraph" w:customStyle="1" w:styleId="OutlineIndPara">
    <w:name w:val="Outline Ind Para"/>
    <w:basedOn w:val="Normal"/>
    <w:rsid w:val="00AA7115"/>
    <w:pPr>
      <w:spacing w:after="240"/>
      <w:ind w:left="851"/>
      <w:jc w:val="both"/>
    </w:pPr>
    <w:rPr>
      <w:rFonts w:eastAsia="Times New Roman"/>
      <w:szCs w:val="20"/>
      <w:lang w:eastAsia="en-US"/>
    </w:rPr>
  </w:style>
  <w:style w:type="paragraph" w:customStyle="1" w:styleId="AppSub">
    <w:name w:val="App Sub"/>
    <w:basedOn w:val="Normal"/>
    <w:next w:val="Normal"/>
    <w:rsid w:val="00AA7115"/>
    <w:pPr>
      <w:tabs>
        <w:tab w:val="num" w:pos="720"/>
      </w:tabs>
      <w:spacing w:after="240"/>
      <w:ind w:left="720" w:hanging="720"/>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AA7115"/>
    <w:pPr>
      <w:spacing w:before="240"/>
      <w:ind w:left="782" w:hanging="357"/>
      <w:jc w:val="both"/>
    </w:pPr>
    <w:rPr>
      <w:bCs/>
      <w:szCs w:val="20"/>
    </w:rPr>
  </w:style>
  <w:style w:type="paragraph" w:customStyle="1" w:styleId="HeadA">
    <w:name w:val="Head A"/>
    <w:basedOn w:val="Heading1"/>
    <w:next w:val="Normal"/>
    <w:rsid w:val="00AA7115"/>
    <w:pPr>
      <w:numPr>
        <w:numId w:val="0"/>
      </w:numPr>
      <w:tabs>
        <w:tab w:val="num" w:pos="720"/>
      </w:tabs>
      <w:adjustRightInd/>
      <w:spacing w:after="120"/>
      <w:ind w:left="720" w:hanging="720"/>
    </w:pPr>
    <w:rPr>
      <w:rFonts w:eastAsia="Times New Roman"/>
      <w:bCs/>
      <w:caps w:val="0"/>
      <w:kern w:val="32"/>
      <w:sz w:val="28"/>
      <w:szCs w:val="32"/>
      <w:lang w:eastAsia="en-GB"/>
    </w:rPr>
  </w:style>
  <w:style w:type="paragraph" w:customStyle="1" w:styleId="HeadC">
    <w:name w:val="Head C"/>
    <w:basedOn w:val="Heading3"/>
    <w:next w:val="Normal"/>
    <w:rsid w:val="00AA7115"/>
    <w:pPr>
      <w:keepNext/>
      <w:numPr>
        <w:ilvl w:val="0"/>
        <w:numId w:val="0"/>
      </w:numPr>
      <w:tabs>
        <w:tab w:val="left" w:pos="180"/>
        <w:tab w:val="num" w:pos="2160"/>
      </w:tabs>
      <w:adjustRightInd/>
      <w:spacing w:after="120"/>
      <w:ind w:left="2160" w:hanging="720"/>
    </w:pPr>
    <w:rPr>
      <w:rFonts w:eastAsia="Times New Roman"/>
      <w:bCs/>
      <w:szCs w:val="26"/>
      <w:lang w:eastAsia="en-GB"/>
    </w:rPr>
  </w:style>
  <w:style w:type="paragraph" w:customStyle="1" w:styleId="HeadB">
    <w:name w:val="Head B"/>
    <w:basedOn w:val="Normal"/>
    <w:rsid w:val="00AA7115"/>
    <w:pPr>
      <w:tabs>
        <w:tab w:val="num" w:pos="1440"/>
      </w:tabs>
      <w:spacing w:after="60"/>
      <w:ind w:left="1440" w:hanging="720"/>
      <w:jc w:val="both"/>
    </w:pPr>
    <w:rPr>
      <w:rFonts w:ascii="Arial Bold" w:eastAsia="Times New Roman" w:hAnsi="Arial Bold"/>
      <w:b/>
      <w:color w:val="0000FF"/>
      <w:sz w:val="24"/>
      <w:lang w:eastAsia="en-GB"/>
    </w:rPr>
  </w:style>
  <w:style w:type="character" w:customStyle="1" w:styleId="PQQbulletChar">
    <w:name w:val="PQQ bullet Char"/>
    <w:basedOn w:val="DefaultParagraphFont"/>
    <w:link w:val="PQQbullet"/>
    <w:locked/>
    <w:rsid w:val="00AA7115"/>
    <w:rPr>
      <w:rFonts w:eastAsia="Times New Roman"/>
    </w:rPr>
  </w:style>
  <w:style w:type="paragraph" w:customStyle="1" w:styleId="PQQbullet">
    <w:name w:val="PQQ bullet"/>
    <w:basedOn w:val="Normal"/>
    <w:link w:val="PQQbulletChar"/>
    <w:rsid w:val="00AA7115"/>
    <w:pPr>
      <w:tabs>
        <w:tab w:val="num" w:pos="720"/>
      </w:tabs>
      <w:ind w:left="720" w:hanging="720"/>
      <w:jc w:val="both"/>
    </w:pPr>
    <w:rPr>
      <w:rFonts w:eastAsia="Times New Roman"/>
      <w:szCs w:val="22"/>
      <w:lang w:eastAsia="en-GB"/>
    </w:rPr>
  </w:style>
  <w:style w:type="character" w:customStyle="1" w:styleId="IndentAChar">
    <w:name w:val="Indent A Char"/>
    <w:basedOn w:val="DefaultParagraphFont"/>
    <w:link w:val="IndentA"/>
    <w:locked/>
    <w:rsid w:val="00AA7115"/>
    <w:rPr>
      <w:rFonts w:ascii="Arial" w:hAnsi="Arial" w:cs="Arial"/>
      <w:sz w:val="22"/>
      <w:szCs w:val="24"/>
    </w:rPr>
  </w:style>
  <w:style w:type="paragraph" w:customStyle="1" w:styleId="IndentA">
    <w:name w:val="Indent A"/>
    <w:basedOn w:val="Normal"/>
    <w:link w:val="IndentAChar"/>
    <w:rsid w:val="00AA7115"/>
    <w:pPr>
      <w:spacing w:before="60" w:after="120"/>
      <w:ind w:left="181"/>
      <w:jc w:val="both"/>
    </w:pPr>
    <w:rPr>
      <w:rFonts w:eastAsia="Times New Roman"/>
      <w:lang w:eastAsia="en-GB"/>
    </w:rPr>
  </w:style>
  <w:style w:type="paragraph" w:customStyle="1" w:styleId="htm01normal">
    <w:name w:val="htm01 normal"/>
    <w:basedOn w:val="Normal"/>
    <w:rsid w:val="00AA7115"/>
    <w:pPr>
      <w:ind w:left="900"/>
    </w:pPr>
    <w:rPr>
      <w:rFonts w:eastAsia="Times New Roman"/>
      <w:sz w:val="24"/>
      <w:szCs w:val="20"/>
      <w:lang w:eastAsia="en-US"/>
    </w:rPr>
  </w:style>
  <w:style w:type="paragraph" w:styleId="Revision">
    <w:name w:val="Revision"/>
    <w:hidden/>
    <w:uiPriority w:val="99"/>
    <w:semiHidden/>
    <w:rsid w:val="00AA7115"/>
    <w:rPr>
      <w:rFonts w:eastAsia="SimSun"/>
      <w:szCs w:val="24"/>
      <w:lang w:eastAsia="zh-CN"/>
    </w:rPr>
  </w:style>
  <w:style w:type="paragraph" w:customStyle="1" w:styleId="Style1">
    <w:name w:val="Style1"/>
    <w:basedOn w:val="TOC9"/>
    <w:qFormat/>
    <w:rsid w:val="00861D08"/>
    <w:rPr>
      <w:noProof/>
    </w:rPr>
  </w:style>
  <w:style w:type="paragraph" w:customStyle="1" w:styleId="01-NormInd1-BB">
    <w:name w:val="01-NormInd1-BB"/>
    <w:basedOn w:val="Normal"/>
    <w:rsid w:val="00861D08"/>
    <w:pPr>
      <w:spacing w:after="120"/>
      <w:ind w:left="720"/>
      <w:jc w:val="both"/>
    </w:pPr>
    <w:rPr>
      <w:rFonts w:eastAsia="Times New Roman"/>
      <w:sz w:val="20"/>
      <w:szCs w:val="20"/>
      <w:lang w:eastAsia="en-US"/>
    </w:rPr>
  </w:style>
  <w:style w:type="character" w:customStyle="1" w:styleId="HouseStyleBaseChar">
    <w:name w:val="House Style Base Char"/>
    <w:basedOn w:val="DefaultParagraphFont"/>
    <w:link w:val="HouseStyleBase"/>
    <w:rsid w:val="00861D08"/>
    <w:rPr>
      <w:rFonts w:ascii="Arial" w:eastAsia="STZhongsong" w:hAnsi="Arial"/>
      <w:sz w:val="22"/>
      <w:lang w:val="en-GB" w:eastAsia="zh-CN" w:bidi="ar-SA"/>
    </w:rPr>
  </w:style>
  <w:style w:type="character" w:customStyle="1" w:styleId="CharChar2">
    <w:name w:val="Char Char2"/>
    <w:basedOn w:val="DefaultParagraphFont"/>
    <w:rsid w:val="00861D08"/>
    <w:rPr>
      <w:rFonts w:ascii="Arial" w:hAnsi="Arial"/>
      <w:sz w:val="22"/>
      <w:szCs w:val="24"/>
      <w:lang w:eastAsia="en-US"/>
    </w:rPr>
  </w:style>
  <w:style w:type="numbering" w:customStyle="1" w:styleId="1111111">
    <w:name w:val="1 / 1.1 / 1.1.11"/>
    <w:basedOn w:val="NoList"/>
    <w:next w:val="111111"/>
    <w:rsid w:val="00F44D62"/>
  </w:style>
  <w:style w:type="character" w:customStyle="1" w:styleId="apple-tab-span">
    <w:name w:val="apple-tab-span"/>
    <w:basedOn w:val="DefaultParagraphFont"/>
    <w:rsid w:val="00183DAF"/>
  </w:style>
  <w:style w:type="table" w:customStyle="1" w:styleId="9">
    <w:name w:val="9"/>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8">
    <w:name w:val="8"/>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7">
    <w:name w:val="7"/>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6">
    <w:name w:val="6"/>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5">
    <w:name w:val="5"/>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4">
    <w:name w:val="4"/>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2">
    <w:name w:val="12"/>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1">
    <w:name w:val="11"/>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0">
    <w:name w:val="10"/>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5">
    <w:name w:val="15"/>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4">
    <w:name w:val="14"/>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3">
    <w:name w:val="13"/>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0">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1">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character" w:customStyle="1" w:styleId="UnresolvedMention1">
    <w:name w:val="Unresolved Mention1"/>
    <w:basedOn w:val="DefaultParagraphFont"/>
    <w:uiPriority w:val="99"/>
    <w:semiHidden/>
    <w:unhideWhenUsed/>
    <w:rsid w:val="00476088"/>
    <w:rPr>
      <w:color w:val="605E5C"/>
      <w:shd w:val="clear" w:color="auto" w:fill="E1DFDD"/>
    </w:rPr>
  </w:style>
  <w:style w:type="table" w:customStyle="1" w:styleId="a2">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3">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4">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5">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6">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7">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8">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9">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a">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b">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c">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d">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e">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0">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1">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2">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3">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4">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5">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6">
    <w:basedOn w:val="TableNormal"/>
    <w:pPr>
      <w:jc w:val="both"/>
    </w:pPr>
    <w:rPr>
      <w:b/>
      <w:color w:val="FFFFFF"/>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civilservicejobs.service.gov.uk/csr/index.cg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civilservicejobshare.service.gov.uk/" TargetMode="External"/><Relationship Id="rId4" Type="http://schemas.openxmlformats.org/officeDocument/2006/relationships/settings" Target="settings.xml"/><Relationship Id="rId9" Type="http://schemas.openxmlformats.org/officeDocument/2006/relationships/hyperlink" Target="https://www.civil-service-careers.gov.uk/"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QKqa/EapqwC+nN+T4KkFfjFvrg==">CgMxLjAyCGguZ2pkZ3hzMgloLjMwajB6bGwyCWguMWZvYjl0ZTIOaC5uMXN6cnJ2OHZmZHMyCWguMXB4ZXp3YzIOaC44OTFwdDYzbmE3aGoyCGgudHlqY3d0Mg5oLjh3eXB3eXY2bWw5MTIJaC40ZDM0b2c4Mg5oLjJnbnlvMDdpOG11OTIOaC50ZmFmNW80NjJoengyDmguMzhjejhmMjZocHUxMg5oLmgyM3RzY2wzZnViaDIOaC41OTRuZ2JzOWVvZjQyDmgubW54MHh1Z3FyeXU0Mg5oLnFvb3RiejdteXdleDIOaC5ucHI0MDZmbGJnbWUyDWguMXQ4OTd0M3M4dWoyDWgudHYwcHlmcWMxdXcyCGgubG54Yno5Mg5oLjdwZW5reHhzcjBzcjIOaC41NHJvOTNrazl4aG8yDmgudTZtc3YzOTNocWgxMg5oLmIxZXQ2MjZ0dXRnaTIOaC51anE0c2E1ZzF4cWYyDmguM3g2cjAyZmZvZmt5Mg5oLm04MW9teXJ3Y3NiaDgAciExaTBObmxEN1ZnSXY0alFnRmFDMFFHTVNLazlmRmhqWl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10</Pages>
  <Words>2564</Words>
  <Characters>14619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Bergin</dc:creator>
  <cp:lastModifiedBy>Ellis Young</cp:lastModifiedBy>
  <cp:revision>19</cp:revision>
  <dcterms:created xsi:type="dcterms:W3CDTF">2025-05-16T11:24:00Z</dcterms:created>
  <dcterms:modified xsi:type="dcterms:W3CDTF">2025-07-29T10:36:00Z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gFAA9xAl/vizjZh2amNVTvCEkMT4+J4rpOL3F0BlA66IB7fpjhxJnonbv3KfUD8nwyvzKd3luDa2PGoo_x000d_Wo+8cPfeyTmBCqiLGl1yrQITBHU7KCV9AkD464N433+WWuzViGb+cML8r371dRHIjBR1tYV9wkHJ_x000d_SVOnqqhvP9GKryAlhPGWU/DJSmwDKJlgo9DCWqSQhJZZcT+vQSn4MK3UWUvw1VYO+yJFReGzH3Yt_x000d_O83XsYcMX1JNcR+wD</vt:lpwstr>
  </property>
  <property fmtid="{D5CDD505-2E9C-101B-9397-08002B2CF9AE}" pid="3" name="MAIL_MSG_ID2">
    <vt:lpwstr>bZAr3zXkshjZdXt5s7fZ+CbAXPK1XWjsrn01cOvHfRhbLg/146YcL4FtlqF_x000d_ZEMmt9wsb1CxDiYwHteSqDx+qs+Ch5K95VZs+w==</vt:lpwstr>
  </property>
  <property fmtid="{D5CDD505-2E9C-101B-9397-08002B2CF9AE}" pid="4" name="RESPONSE_SENDER_NAME">
    <vt:lpwstr>sAAAb0xRtPDW5Uv++Cym4gBj7ywKJWiIkNR/EyQTYW1TdWY=</vt:lpwstr>
  </property>
  <property fmtid="{D5CDD505-2E9C-101B-9397-08002B2CF9AE}" pid="5" name="EMAIL_OWNER_ADDRESS">
    <vt:lpwstr>4AAAv2pPQheLA5W1cZ8QbyIHRIfVXR/+Q2pMbpZiFBEolmAKq0G2ZAR18Q==</vt:lpwstr>
  </property>
  <property fmtid="{D5CDD505-2E9C-101B-9397-08002B2CF9AE}" pid="6" name="WS_TRACKING_ID">
    <vt:lpwstr>7eff4de1-1477-475b-b316-0b641ea670b3</vt:lpwstr>
  </property>
</Properties>
</file>